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A4" w:rsidRPr="00BB50A4" w:rsidRDefault="00BB50A4" w:rsidP="00BB50A4">
      <w:pPr>
        <w:shd w:val="clear" w:color="auto" w:fill="FFFFFF"/>
        <w:spacing w:after="150" w:line="240" w:lineRule="auto"/>
        <w:ind w:left="1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порядке проведения итогового сочинения (изложения) в 2023 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</w:t>
      </w:r>
    </w:p>
    <w:p w:rsidR="00BB50A4" w:rsidRPr="00BB50A4" w:rsidRDefault="00BB50A4" w:rsidP="00BB50A4">
      <w:pPr>
        <w:shd w:val="clear" w:color="auto" w:fill="FFFFFF"/>
        <w:spacing w:after="150" w:line="240" w:lineRule="auto"/>
        <w:ind w:left="12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сведения о проведении итогового сочинения (изложения)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ГИА-11) 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Выпускники прошлых лет, обучающиеся СПО, а также обучающиеся, получающие среднее общее образование в иностранных 00 (вместе - участники ЕГЭ) могут писать сочинение по собственному желанию.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итогового сочинения (изложения) является «зачет» или «незачет».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истерство пр</w:t>
      </w: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освещения России, </w:t>
      </w:r>
      <w:proofErr w:type="spellStart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</w:t>
      </w:r>
      <w:proofErr w:type="spellEnd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сайте ФГБНУ «ФИПИ» опубликованы следующие материалы:</w:t>
      </w:r>
    </w:p>
    <w:p w:rsidR="00BB50A4" w:rsidRPr="00BB50A4" w:rsidRDefault="00BB50A4" w:rsidP="00BB50A4">
      <w:p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tgtFrame="_blank" w:history="1">
        <w:r w:rsidRPr="00BB50A4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1. Структура закрытого банка тем итогового сочинения</w:t>
        </w:r>
      </w:hyperlink>
    </w:p>
    <w:p w:rsidR="00BB50A4" w:rsidRPr="00BB50A4" w:rsidRDefault="00BB50A4" w:rsidP="00BB50A4">
      <w:p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Pr="00BB50A4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2. Комментарии к разделам закрытого банка тем итогового сочинения</w:t>
        </w:r>
      </w:hyperlink>
    </w:p>
    <w:p w:rsidR="00BB50A4" w:rsidRPr="00BB50A4" w:rsidRDefault="00BB50A4" w:rsidP="00BB50A4">
      <w:p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Pr="00BB50A4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3. Образец комплекта тем 2022/23 учебного года</w:t>
        </w:r>
      </w:hyperlink>
    </w:p>
    <w:p w:rsidR="00BB50A4" w:rsidRPr="00BB50A4" w:rsidRDefault="00BB50A4" w:rsidP="00BB50A4">
      <w:p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Pr="00BB50A4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4. Критерии оценивания итогового сочинения (изложения)</w:t>
        </w:r>
      </w:hyperlink>
    </w:p>
    <w:p w:rsidR="00BB50A4" w:rsidRPr="00BB50A4" w:rsidRDefault="00BB50A4" w:rsidP="00BB50A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2022/23 учебного года</w:t>
      </w:r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итоговое изложение</w:t>
      </w: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с использованием текстов из открытого банка текстов для итогового изложения (далее – банк изложений). Банк изложений создан в целях проведения итогового изложения и создания благоприятных условий для подготовки к нему.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BB50A4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eastAsia="ru-RU"/>
          </w:rPr>
          <w:t>Банк изложений размещен в открытом доступе на официальном сайте ФГБНУ «ФИПИ»</w:t>
        </w:r>
      </w:hyperlink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организации итогового сочинения (изложения) для участников с ограниченными возможностями здоровья (ОВЗ), инвалидов, детей-инвалидов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Участники с ОВЗ, дети-инвалиды и инвалиды по желанию могут выбрать для написания итоговое сочинение или изложение.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 </w:t>
      </w:r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изложение </w:t>
      </w: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вправе писать следующие категории лиц: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участники с ОВЗ, дети-инвалиды и инвалиды (при предъявлении документов, подтверждающих статус);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обучающиеся на дому, в образовательных организациях, в том числе </w:t>
      </w:r>
      <w:proofErr w:type="spellStart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санаторн</w:t>
      </w:r>
      <w:proofErr w:type="gramStart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0A4" w:rsidRPr="00BB50A4" w:rsidRDefault="00BB50A4" w:rsidP="00BB50A4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действия результата итогового сочинения (изложения)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сочинение (изложение) для выпускников общеобразовательных организаций, не завершивших среднее общее образование, как условие допуска к ГИА-11 – </w:t>
      </w:r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бессрочно</w:t>
      </w: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 итогового сочинения в случае предъявления его при приеме на </w:t>
      </w:r>
      <w:proofErr w:type="gramStart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программам</w:t>
      </w:r>
      <w:proofErr w:type="gramEnd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программам </w:t>
      </w:r>
      <w:proofErr w:type="spellStart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действителен </w:t>
      </w:r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четыре года</w:t>
      </w: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следующих за годом получения такого результата.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0A4" w:rsidRPr="00BB50A4" w:rsidRDefault="00BB50A4" w:rsidP="00BB50A4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и места регистрации для участия</w:t>
      </w:r>
    </w:p>
    <w:p w:rsidR="00BB50A4" w:rsidRPr="00BB50A4" w:rsidRDefault="00BB50A4" w:rsidP="00BB50A4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участия в итоговом сочинении (изложении) участники подают заявление не </w:t>
      </w:r>
      <w:proofErr w:type="gramStart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две недели до начала проведения итогового сочинения (изложения).</w:t>
      </w:r>
    </w:p>
    <w:tbl>
      <w:tblPr>
        <w:tblpPr w:leftFromText="45" w:rightFromText="45" w:vertAnchor="text"/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5"/>
        <w:gridCol w:w="4485"/>
      </w:tblGrid>
      <w:tr w:rsidR="00BB50A4" w:rsidRPr="00BB50A4" w:rsidTr="00BB50A4">
        <w:trPr>
          <w:trHeight w:val="585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0A4" w:rsidRPr="00BB50A4" w:rsidRDefault="00BB50A4" w:rsidP="00BB50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5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 участия в итоговом сочинении (изложении)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0A4" w:rsidRPr="00BB50A4" w:rsidRDefault="00BB50A4" w:rsidP="00BB50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50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 подачи заявления на участие в итоговом сочинении (изложении)</w:t>
            </w:r>
          </w:p>
        </w:tc>
      </w:tr>
      <w:tr w:rsidR="00BB50A4" w:rsidRPr="00BB50A4" w:rsidTr="00BB50A4">
        <w:trPr>
          <w:trHeight w:val="300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0A4" w:rsidRPr="00BB50A4" w:rsidRDefault="00BB50A4" w:rsidP="00BB50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5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 декабря 2022 г. (основной срок)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0A4" w:rsidRPr="00BB50A4" w:rsidRDefault="00BB50A4" w:rsidP="00BB50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5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позднее 23 ноября 2022 г.</w:t>
            </w:r>
          </w:p>
        </w:tc>
      </w:tr>
      <w:tr w:rsidR="00BB50A4" w:rsidRPr="00BB50A4" w:rsidTr="00BB50A4">
        <w:trPr>
          <w:trHeight w:val="300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0A4" w:rsidRPr="00BB50A4" w:rsidRDefault="00BB50A4" w:rsidP="00BB50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5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 февраля 2023 г. (дополнительный срок)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0A4" w:rsidRPr="00BB50A4" w:rsidRDefault="00BB50A4" w:rsidP="00BB50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5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позднее 18 января 2023 г.</w:t>
            </w:r>
          </w:p>
        </w:tc>
      </w:tr>
      <w:tr w:rsidR="00BB50A4" w:rsidRPr="00BB50A4" w:rsidTr="00BB50A4">
        <w:trPr>
          <w:trHeight w:val="300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0A4" w:rsidRPr="00BB50A4" w:rsidRDefault="00BB50A4" w:rsidP="00BB50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5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 мая 2023 г. (дополнительный срок)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0A4" w:rsidRPr="00BB50A4" w:rsidRDefault="00BB50A4" w:rsidP="00BB50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B50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позднее 19 апреля 2023 г.</w:t>
            </w:r>
          </w:p>
        </w:tc>
      </w:tr>
    </w:tbl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50A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403E4" w:rsidRPr="00BB50A4" w:rsidRDefault="00BB50A4" w:rsidP="00BB5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5403E4" w:rsidRPr="00BB50A4" w:rsidSect="0054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A4"/>
    <w:rsid w:val="00331FCD"/>
    <w:rsid w:val="00373136"/>
    <w:rsid w:val="005403E4"/>
    <w:rsid w:val="00887241"/>
    <w:rsid w:val="00BB50A4"/>
    <w:rsid w:val="00EA5182"/>
    <w:rsid w:val="00ED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0A4"/>
    <w:rPr>
      <w:b/>
      <w:bCs/>
    </w:rPr>
  </w:style>
  <w:style w:type="character" w:styleId="a5">
    <w:name w:val="Hyperlink"/>
    <w:basedOn w:val="a0"/>
    <w:uiPriority w:val="99"/>
    <w:semiHidden/>
    <w:unhideWhenUsed/>
    <w:rsid w:val="00BB50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fipi.ru/os11/xmodules/qprint/index.php?proj=FBCAFDDFA469AEBD4FAAED11E271A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Kriterii_it_so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fipi.ru/itogovoe-sochinenie/03_Obrazec_komplekta_tem_2022_23.pdf" TargetMode="External"/><Relationship Id="rId5" Type="http://schemas.openxmlformats.org/officeDocument/2006/relationships/hyperlink" Target="http://doc.fipi.ru/itogovoe-sochinenie/02_Kommentarii_k_razdelam_banka_tem_sochineniy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.fipi.ru/itogovoe-sochinenie/01_struktura_banka_tem_sochineniy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624</Words>
  <Characters>3561</Characters>
  <Application>Microsoft Office Word</Application>
  <DocSecurity>0</DocSecurity>
  <Lines>29</Lines>
  <Paragraphs>8</Paragraphs>
  <ScaleCrop>false</ScaleCrop>
  <Company>Администрация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2022-11-09T00:10:00Z</cp:lastPrinted>
  <dcterms:created xsi:type="dcterms:W3CDTF">2022-11-09T00:09:00Z</dcterms:created>
  <dcterms:modified xsi:type="dcterms:W3CDTF">2022-11-09T00:18:00Z</dcterms:modified>
</cp:coreProperties>
</file>