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6F" w:rsidRPr="00726993" w:rsidRDefault="008E4D84" w:rsidP="00726993">
      <w:pPr>
        <w:pStyle w:val="Title"/>
        <w:suppressAutoHyphens/>
        <w:spacing w:before="0" w:after="0"/>
        <w:ind w:left="4820" w:firstLine="0"/>
        <w:jc w:val="both"/>
        <w:outlineLvl w:val="9"/>
        <w:rPr>
          <w:b w:val="0"/>
          <w:kern w:val="0"/>
          <w:sz w:val="24"/>
          <w:szCs w:val="28"/>
        </w:rPr>
      </w:pPr>
      <w:r>
        <w:rPr>
          <w:b w:val="0"/>
          <w:noProof/>
          <w:kern w:val="0"/>
          <w:sz w:val="24"/>
        </w:rPr>
        <w:drawing>
          <wp:inline distT="0" distB="0" distL="0" distR="0">
            <wp:extent cx="723265" cy="874395"/>
            <wp:effectExtent l="19050" t="0" r="63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6F" w:rsidRPr="00726993" w:rsidRDefault="00FB1624" w:rsidP="00726993">
      <w:pPr>
        <w:pStyle w:val="Title"/>
        <w:ind w:firstLine="0"/>
        <w:rPr>
          <w:kern w:val="0"/>
        </w:rPr>
      </w:pPr>
      <w:r w:rsidRPr="00726993">
        <w:rPr>
          <w:kern w:val="0"/>
        </w:rPr>
        <w:t>АДМИНИСТРАЦИЯ МУНИЦИПАЛЬНОГО РАЙОНА «ЗАБАЙКАЛЬСКИЙ РАЙОН»</w:t>
      </w:r>
    </w:p>
    <w:p w:rsidR="00FC6A3A" w:rsidRPr="00726993" w:rsidRDefault="00FC6A3A" w:rsidP="00726993">
      <w:pPr>
        <w:pStyle w:val="Title"/>
        <w:ind w:firstLine="0"/>
        <w:rPr>
          <w:kern w:val="0"/>
        </w:rPr>
      </w:pPr>
    </w:p>
    <w:p w:rsidR="00726993" w:rsidRPr="00726993" w:rsidRDefault="00726993" w:rsidP="00726993">
      <w:pPr>
        <w:pStyle w:val="Title"/>
        <w:ind w:firstLine="0"/>
        <w:rPr>
          <w:kern w:val="0"/>
        </w:rPr>
      </w:pPr>
      <w:r w:rsidRPr="00726993">
        <w:rPr>
          <w:kern w:val="0"/>
        </w:rPr>
        <w:t>ПОСТАНОВЛЕНИЕ</w:t>
      </w:r>
    </w:p>
    <w:p w:rsidR="00FB1624" w:rsidRPr="00726993" w:rsidRDefault="00FB1624" w:rsidP="00726993">
      <w:pPr>
        <w:suppressAutoHyphens/>
        <w:ind w:firstLine="0"/>
        <w:jc w:val="center"/>
        <w:rPr>
          <w:rFonts w:cs="Arial"/>
          <w:szCs w:val="28"/>
        </w:rPr>
      </w:pPr>
    </w:p>
    <w:p w:rsidR="00FB1624" w:rsidRPr="00726993" w:rsidRDefault="00FB1624" w:rsidP="00726993">
      <w:pPr>
        <w:suppressAutoHyphens/>
        <w:ind w:firstLine="0"/>
        <w:jc w:val="center"/>
        <w:rPr>
          <w:rFonts w:cs="Arial"/>
          <w:szCs w:val="28"/>
        </w:rPr>
      </w:pPr>
    </w:p>
    <w:p w:rsidR="00370B6F" w:rsidRPr="00726993" w:rsidRDefault="004F77A1" w:rsidP="00726993">
      <w:pPr>
        <w:suppressAutoHyphens/>
        <w:ind w:firstLine="0"/>
        <w:jc w:val="center"/>
        <w:rPr>
          <w:rFonts w:cs="Arial"/>
        </w:rPr>
      </w:pPr>
      <w:r w:rsidRPr="00726993">
        <w:rPr>
          <w:rFonts w:cs="Arial"/>
          <w:szCs w:val="28"/>
        </w:rPr>
        <w:t xml:space="preserve">07 </w:t>
      </w:r>
      <w:r w:rsidR="00152BF7" w:rsidRPr="00726993">
        <w:rPr>
          <w:rFonts w:cs="Arial"/>
          <w:szCs w:val="28"/>
        </w:rPr>
        <w:t>мая</w:t>
      </w:r>
      <w:r w:rsidR="00285FE9" w:rsidRPr="00726993">
        <w:rPr>
          <w:rFonts w:cs="Arial"/>
          <w:szCs w:val="28"/>
        </w:rPr>
        <w:t xml:space="preserve"> </w:t>
      </w:r>
      <w:r w:rsidR="00370B6F" w:rsidRPr="00726993">
        <w:rPr>
          <w:rFonts w:cs="Arial"/>
        </w:rPr>
        <w:t>201</w:t>
      </w:r>
      <w:r w:rsidR="005D4DDD" w:rsidRPr="00726993">
        <w:rPr>
          <w:rFonts w:cs="Arial"/>
        </w:rPr>
        <w:t>9</w:t>
      </w:r>
      <w:r w:rsidR="00726993">
        <w:rPr>
          <w:rFonts w:cs="Arial"/>
        </w:rPr>
        <w:t xml:space="preserve"> </w:t>
      </w:r>
      <w:r w:rsidR="00726993" w:rsidRPr="00726993">
        <w:rPr>
          <w:rFonts w:cs="Arial"/>
        </w:rPr>
        <w:t>года</w:t>
      </w:r>
      <w:r w:rsidR="00726993">
        <w:rPr>
          <w:rFonts w:cs="Arial"/>
        </w:rPr>
        <w:t xml:space="preserve"> </w:t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>
        <w:rPr>
          <w:rFonts w:cs="Arial"/>
        </w:rPr>
        <w:tab/>
      </w:r>
      <w:r w:rsidR="00726993" w:rsidRPr="00726993">
        <w:rPr>
          <w:rFonts w:cs="Arial"/>
        </w:rPr>
        <w:t>№</w:t>
      </w:r>
      <w:r w:rsidR="00726993">
        <w:rPr>
          <w:rFonts w:cs="Arial"/>
        </w:rPr>
        <w:t xml:space="preserve"> </w:t>
      </w:r>
      <w:r w:rsidRPr="00726993">
        <w:rPr>
          <w:rFonts w:cs="Arial"/>
        </w:rPr>
        <w:t>281</w:t>
      </w:r>
    </w:p>
    <w:p w:rsidR="00FB1624" w:rsidRPr="00726993" w:rsidRDefault="00FB1624" w:rsidP="00726993">
      <w:pPr>
        <w:suppressAutoHyphens/>
        <w:ind w:firstLine="0"/>
        <w:jc w:val="center"/>
        <w:rPr>
          <w:rFonts w:cs="Arial"/>
        </w:rPr>
      </w:pPr>
    </w:p>
    <w:p w:rsidR="00FB1624" w:rsidRPr="00726993" w:rsidRDefault="00FB1624" w:rsidP="00726993">
      <w:pPr>
        <w:suppressAutoHyphens/>
        <w:ind w:firstLine="0"/>
        <w:jc w:val="center"/>
        <w:rPr>
          <w:rFonts w:cs="Arial"/>
        </w:rPr>
      </w:pPr>
    </w:p>
    <w:p w:rsidR="00370B6F" w:rsidRPr="00726993" w:rsidRDefault="00370B6F" w:rsidP="00726993">
      <w:pPr>
        <w:suppressAutoHyphens/>
        <w:ind w:firstLine="0"/>
        <w:jc w:val="center"/>
        <w:rPr>
          <w:rFonts w:cs="Arial"/>
        </w:rPr>
      </w:pPr>
      <w:r w:rsidRPr="00726993">
        <w:rPr>
          <w:rFonts w:cs="Arial"/>
        </w:rPr>
        <w:t>пгт. Забайкальск</w:t>
      </w:r>
    </w:p>
    <w:p w:rsidR="00FB1624" w:rsidRPr="00726993" w:rsidRDefault="00FB1624" w:rsidP="00726993">
      <w:pPr>
        <w:pStyle w:val="ConsPlusNormal"/>
        <w:widowControl/>
        <w:suppressAutoHyphens/>
        <w:ind w:firstLine="0"/>
        <w:jc w:val="center"/>
        <w:rPr>
          <w:bCs/>
          <w:sz w:val="24"/>
          <w:szCs w:val="27"/>
        </w:rPr>
      </w:pPr>
    </w:p>
    <w:p w:rsidR="00FB1624" w:rsidRPr="00726993" w:rsidRDefault="00FB1624" w:rsidP="00726993">
      <w:pPr>
        <w:pStyle w:val="ConsPlusNormal"/>
        <w:widowControl/>
        <w:suppressAutoHyphens/>
        <w:ind w:firstLine="0"/>
        <w:jc w:val="center"/>
        <w:rPr>
          <w:bCs/>
          <w:sz w:val="24"/>
          <w:szCs w:val="27"/>
        </w:rPr>
      </w:pPr>
    </w:p>
    <w:p w:rsidR="00FB1624" w:rsidRPr="00726993" w:rsidRDefault="0005654A" w:rsidP="00726993">
      <w:pPr>
        <w:pStyle w:val="Title"/>
        <w:ind w:firstLine="0"/>
        <w:rPr>
          <w:kern w:val="0"/>
        </w:rPr>
      </w:pPr>
      <w:r w:rsidRPr="00726993">
        <w:rPr>
          <w:kern w:val="0"/>
        </w:rPr>
        <w:t>Об утверждении муниципальной программы «Развитие информационного общества и формирование электронного правительства в муниципальном районе «Забайкальский район» на 2020-2026 годы</w:t>
      </w:r>
    </w:p>
    <w:p w:rsidR="00FB1624" w:rsidRPr="00726993" w:rsidRDefault="00FB1624" w:rsidP="00726993">
      <w:pPr>
        <w:pStyle w:val="ConsPlusNormal"/>
        <w:widowControl/>
        <w:suppressAutoHyphens/>
        <w:ind w:firstLine="0"/>
        <w:jc w:val="center"/>
        <w:rPr>
          <w:sz w:val="24"/>
          <w:szCs w:val="27"/>
        </w:rPr>
      </w:pPr>
    </w:p>
    <w:p w:rsidR="00FB1624" w:rsidRPr="00726993" w:rsidRDefault="00FB1624" w:rsidP="00726993">
      <w:pPr>
        <w:pStyle w:val="ConsPlusNormal"/>
        <w:widowControl/>
        <w:suppressAutoHyphens/>
        <w:ind w:firstLine="0"/>
        <w:jc w:val="center"/>
        <w:rPr>
          <w:sz w:val="24"/>
          <w:szCs w:val="27"/>
        </w:rPr>
      </w:pPr>
    </w:p>
    <w:p w:rsidR="001C112C" w:rsidRPr="00726993" w:rsidRDefault="007815B4" w:rsidP="00726993">
      <w:pPr>
        <w:pStyle w:val="ConsPlusNormal"/>
        <w:widowControl/>
        <w:suppressAutoHyphens/>
        <w:ind w:firstLine="0"/>
        <w:jc w:val="center"/>
        <w:rPr>
          <w:sz w:val="24"/>
          <w:szCs w:val="27"/>
        </w:rPr>
      </w:pPr>
      <w:r w:rsidRPr="00726993">
        <w:rPr>
          <w:sz w:val="24"/>
          <w:szCs w:val="27"/>
        </w:rPr>
        <w:t>(</w:t>
      </w:r>
      <w:r w:rsidR="00505DD4" w:rsidRPr="00726993">
        <w:rPr>
          <w:sz w:val="24"/>
          <w:szCs w:val="27"/>
        </w:rPr>
        <w:t xml:space="preserve">в редакции </w:t>
      </w:r>
      <w:r w:rsidR="00B45506" w:rsidRPr="00726993">
        <w:rPr>
          <w:sz w:val="24"/>
          <w:szCs w:val="27"/>
        </w:rPr>
        <w:t>Постановлени</w:t>
      </w:r>
      <w:r w:rsidR="00505DD4" w:rsidRPr="00726993">
        <w:rPr>
          <w:sz w:val="24"/>
          <w:szCs w:val="27"/>
        </w:rPr>
        <w:t>я</w:t>
      </w:r>
      <w:r w:rsidR="00B45506" w:rsidRPr="00726993">
        <w:rPr>
          <w:sz w:val="24"/>
          <w:szCs w:val="27"/>
        </w:rPr>
        <w:t xml:space="preserve"> от 13</w:t>
      </w:r>
      <w:r w:rsidR="00505DD4" w:rsidRPr="00726993">
        <w:rPr>
          <w:sz w:val="24"/>
          <w:szCs w:val="27"/>
        </w:rPr>
        <w:t>.01.2021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года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505DD4" w:rsidRPr="00726993">
        <w:rPr>
          <w:sz w:val="24"/>
          <w:szCs w:val="27"/>
        </w:rPr>
        <w:t>7;</w:t>
      </w:r>
      <w:r w:rsidR="001C112C" w:rsidRPr="00726993">
        <w:rPr>
          <w:sz w:val="24"/>
          <w:szCs w:val="27"/>
        </w:rPr>
        <w:t>от 05</w:t>
      </w:r>
      <w:r w:rsidR="00505DD4" w:rsidRPr="00726993">
        <w:rPr>
          <w:sz w:val="24"/>
          <w:szCs w:val="27"/>
        </w:rPr>
        <w:t>.10.2021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года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1C112C" w:rsidRPr="00726993">
        <w:rPr>
          <w:sz w:val="24"/>
          <w:szCs w:val="27"/>
        </w:rPr>
        <w:t>557</w:t>
      </w:r>
      <w:r w:rsidR="00A16264" w:rsidRPr="00726993">
        <w:rPr>
          <w:sz w:val="24"/>
          <w:szCs w:val="27"/>
        </w:rPr>
        <w:t>; от 26.01.2022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A16264" w:rsidRPr="00726993">
        <w:rPr>
          <w:sz w:val="24"/>
          <w:szCs w:val="27"/>
        </w:rPr>
        <w:t>81</w:t>
      </w:r>
      <w:r w:rsidR="008068FC" w:rsidRPr="00726993">
        <w:rPr>
          <w:sz w:val="24"/>
          <w:szCs w:val="27"/>
        </w:rPr>
        <w:t>; от 15.09.2022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8068FC" w:rsidRPr="00726993">
        <w:rPr>
          <w:sz w:val="24"/>
          <w:szCs w:val="27"/>
        </w:rPr>
        <w:t>505</w:t>
      </w:r>
      <w:r w:rsidR="00F73B39" w:rsidRPr="00726993">
        <w:rPr>
          <w:sz w:val="24"/>
          <w:szCs w:val="27"/>
        </w:rPr>
        <w:t>; от 23.01.2023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F73B39" w:rsidRPr="00726993">
        <w:rPr>
          <w:sz w:val="24"/>
          <w:szCs w:val="27"/>
        </w:rPr>
        <w:t>81</w:t>
      </w:r>
      <w:r w:rsidR="00B74309" w:rsidRPr="00726993">
        <w:rPr>
          <w:sz w:val="24"/>
          <w:szCs w:val="27"/>
        </w:rPr>
        <w:t>; от 10.04.2023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B74309" w:rsidRPr="00726993">
        <w:rPr>
          <w:sz w:val="24"/>
          <w:szCs w:val="27"/>
        </w:rPr>
        <w:t>338</w:t>
      </w:r>
      <w:r w:rsidR="008134DE" w:rsidRPr="00726993">
        <w:rPr>
          <w:sz w:val="24"/>
          <w:szCs w:val="27"/>
        </w:rPr>
        <w:t>; от 09.10.2023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 xml:space="preserve">№ </w:t>
      </w:r>
      <w:r w:rsidR="008134DE" w:rsidRPr="00726993">
        <w:rPr>
          <w:sz w:val="24"/>
          <w:szCs w:val="27"/>
        </w:rPr>
        <w:t>680</w:t>
      </w:r>
      <w:r w:rsidR="00B74309" w:rsidRPr="00726993">
        <w:rPr>
          <w:sz w:val="24"/>
          <w:szCs w:val="27"/>
        </w:rPr>
        <w:t>)</w:t>
      </w:r>
    </w:p>
    <w:p w:rsidR="00FB1624" w:rsidRPr="00726993" w:rsidRDefault="00FB1624" w:rsidP="00726993">
      <w:pPr>
        <w:suppressAutoHyphens/>
        <w:autoSpaceDE w:val="0"/>
        <w:autoSpaceDN w:val="0"/>
        <w:adjustRightInd w:val="0"/>
        <w:ind w:firstLine="0"/>
        <w:jc w:val="center"/>
        <w:rPr>
          <w:rFonts w:cs="Arial"/>
          <w:szCs w:val="27"/>
        </w:rPr>
      </w:pPr>
    </w:p>
    <w:p w:rsidR="00FB1624" w:rsidRPr="00726993" w:rsidRDefault="00FB1624" w:rsidP="00726993">
      <w:pPr>
        <w:suppressAutoHyphens/>
        <w:autoSpaceDE w:val="0"/>
        <w:autoSpaceDN w:val="0"/>
        <w:adjustRightInd w:val="0"/>
        <w:ind w:firstLine="0"/>
        <w:jc w:val="center"/>
        <w:rPr>
          <w:rFonts w:cs="Arial"/>
          <w:szCs w:val="27"/>
        </w:rPr>
      </w:pPr>
    </w:p>
    <w:p w:rsidR="0005654A" w:rsidRPr="00726993" w:rsidRDefault="0005654A" w:rsidP="00726993">
      <w:pPr>
        <w:suppressAutoHyphens/>
        <w:autoSpaceDE w:val="0"/>
        <w:autoSpaceDN w:val="0"/>
        <w:adjustRightInd w:val="0"/>
        <w:ind w:firstLine="709"/>
        <w:rPr>
          <w:rFonts w:cs="Arial"/>
          <w:bCs/>
          <w:szCs w:val="27"/>
        </w:rPr>
      </w:pPr>
      <w:r w:rsidRPr="00726993">
        <w:rPr>
          <w:rFonts w:cs="Arial"/>
          <w:szCs w:val="27"/>
        </w:rPr>
        <w:t xml:space="preserve">В соответствии с </w:t>
      </w:r>
      <w:hyperlink r:id="rId9" w:tooltip="Постановление Правительства Забайкальского края от 20.07.2011 N 267 &quot;Об утверждении Порядка разработки, реализации и оценки эффективности государственных программ Забайкальского края&quot;------------ Утратил силу или отменен{КонсультантПлюс}" w:history="1">
        <w:r w:rsidRPr="00726993">
          <w:rPr>
            <w:rFonts w:cs="Arial"/>
            <w:szCs w:val="27"/>
          </w:rPr>
          <w:t>Порядком</w:t>
        </w:r>
      </w:hyperlink>
      <w:r w:rsidRPr="00726993">
        <w:rPr>
          <w:rFonts w:cs="Arial"/>
          <w:szCs w:val="27"/>
        </w:rPr>
        <w:t xml:space="preserve"> принятия решений о разработке</w:t>
      </w:r>
      <w:r w:rsidR="00726993" w:rsidRPr="00726993">
        <w:rPr>
          <w:rFonts w:cs="Arial"/>
          <w:szCs w:val="27"/>
        </w:rPr>
        <w:t>,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формирования и реализации муниципальных программ муниципального района «Забайкальский район»</w:t>
      </w:r>
      <w:r w:rsidR="00726993" w:rsidRPr="00726993">
        <w:rPr>
          <w:rFonts w:cs="Arial"/>
          <w:szCs w:val="27"/>
        </w:rPr>
        <w:t>,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утвержденным постановлением Администрации муниципального района «Забайкальский район» от 25 июля 2014</w:t>
      </w:r>
      <w:r w:rsidR="00726993">
        <w:rPr>
          <w:rFonts w:cs="Arial"/>
          <w:szCs w:val="27"/>
        </w:rPr>
        <w:t xml:space="preserve"> </w:t>
      </w:r>
      <w:r w:rsidR="00726993" w:rsidRPr="00726993">
        <w:rPr>
          <w:rFonts w:cs="Arial"/>
          <w:szCs w:val="27"/>
        </w:rPr>
        <w:t>года</w:t>
      </w:r>
      <w:r w:rsidR="00726993">
        <w:rPr>
          <w:rFonts w:cs="Arial"/>
          <w:szCs w:val="27"/>
        </w:rPr>
        <w:t xml:space="preserve"> </w:t>
      </w:r>
      <w:r w:rsidR="00726993" w:rsidRPr="00726993">
        <w:rPr>
          <w:rFonts w:cs="Arial"/>
          <w:szCs w:val="27"/>
        </w:rPr>
        <w:t>№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762</w:t>
      </w:r>
      <w:r w:rsidR="00726993" w:rsidRPr="00726993">
        <w:rPr>
          <w:rFonts w:cs="Arial"/>
          <w:szCs w:val="27"/>
        </w:rPr>
        <w:t>,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Перечнем муниципальных программ муниципального района «Забайкальский район»</w:t>
      </w:r>
      <w:r w:rsidR="00726993" w:rsidRPr="00726993">
        <w:rPr>
          <w:rFonts w:cs="Arial"/>
          <w:szCs w:val="27"/>
        </w:rPr>
        <w:t>,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утвержденным распоряжением Администрации муниципального района «Забайкальский район» от 28 декабря 2018</w:t>
      </w:r>
      <w:r w:rsidR="00726993">
        <w:rPr>
          <w:rFonts w:cs="Arial"/>
          <w:szCs w:val="27"/>
        </w:rPr>
        <w:t xml:space="preserve"> </w:t>
      </w:r>
      <w:r w:rsidR="00726993" w:rsidRPr="00726993">
        <w:rPr>
          <w:rFonts w:cs="Arial"/>
          <w:szCs w:val="27"/>
        </w:rPr>
        <w:t>года</w:t>
      </w:r>
      <w:r w:rsidR="00726993">
        <w:rPr>
          <w:rFonts w:cs="Arial"/>
          <w:szCs w:val="27"/>
        </w:rPr>
        <w:t xml:space="preserve"> </w:t>
      </w:r>
      <w:r w:rsidR="00726993" w:rsidRPr="00726993">
        <w:rPr>
          <w:rFonts w:cs="Arial"/>
          <w:szCs w:val="27"/>
        </w:rPr>
        <w:t>№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444</w:t>
      </w:r>
      <w:r w:rsidR="00726993" w:rsidRPr="00726993">
        <w:rPr>
          <w:rFonts w:cs="Arial"/>
          <w:szCs w:val="27"/>
        </w:rPr>
        <w:t>,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в целях развития на территории Забайкальского района информационного общества</w:t>
      </w:r>
      <w:r w:rsidR="00726993" w:rsidRPr="00726993">
        <w:rPr>
          <w:rFonts w:cs="Arial"/>
          <w:szCs w:val="27"/>
        </w:rPr>
        <w:t>,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 xml:space="preserve">на основании статьи 25 </w:t>
      </w:r>
      <w:hyperlink r:id="rId10" w:history="1">
        <w:r w:rsidR="00726993">
          <w:rPr>
            <w:rStyle w:val="ab"/>
            <w:rFonts w:cs="Arial"/>
            <w:szCs w:val="27"/>
          </w:rPr>
          <w:t>Устава муниципального района «Забайкальский район»</w:t>
        </w:r>
      </w:hyperlink>
      <w:r w:rsidRPr="00726993">
        <w:rPr>
          <w:rFonts w:cs="Arial"/>
          <w:szCs w:val="27"/>
        </w:rPr>
        <w:t xml:space="preserve"> </w:t>
      </w:r>
      <w:r w:rsidRPr="00726993">
        <w:rPr>
          <w:rFonts w:cs="Arial"/>
          <w:bCs/>
          <w:szCs w:val="27"/>
        </w:rPr>
        <w:t>постановляет:</w:t>
      </w:r>
    </w:p>
    <w:p w:rsidR="00FB1624" w:rsidRPr="00726993" w:rsidRDefault="00FB1624" w:rsidP="00726993">
      <w:pPr>
        <w:pStyle w:val="ConsPlusNormal"/>
        <w:widowControl/>
        <w:suppressAutoHyphens/>
        <w:ind w:firstLine="709"/>
        <w:jc w:val="both"/>
        <w:rPr>
          <w:sz w:val="24"/>
          <w:szCs w:val="27"/>
        </w:rPr>
      </w:pPr>
    </w:p>
    <w:p w:rsidR="00FB1624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7"/>
        </w:rPr>
      </w:pPr>
      <w:r w:rsidRPr="00726993">
        <w:rPr>
          <w:sz w:val="24"/>
          <w:szCs w:val="27"/>
        </w:rPr>
        <w:t xml:space="preserve">1. Утвердить муниципальную </w:t>
      </w:r>
      <w:hyperlink w:anchor="Par34" w:tooltip="Ссылка на текущий документ" w:history="1">
        <w:r w:rsidRPr="00726993">
          <w:rPr>
            <w:sz w:val="24"/>
            <w:szCs w:val="27"/>
          </w:rPr>
          <w:t>программу</w:t>
        </w:r>
      </w:hyperlink>
      <w:r w:rsidRPr="00726993">
        <w:rPr>
          <w:sz w:val="24"/>
          <w:szCs w:val="27"/>
        </w:rPr>
        <w:t xml:space="preserve"> </w:t>
      </w:r>
      <w:r w:rsidR="00FB1624" w:rsidRPr="00726993">
        <w:rPr>
          <w:sz w:val="24"/>
          <w:szCs w:val="27"/>
        </w:rPr>
        <w:t>«</w:t>
      </w:r>
      <w:r w:rsidRPr="00726993">
        <w:rPr>
          <w:sz w:val="24"/>
          <w:szCs w:val="27"/>
        </w:rPr>
        <w:t>Развитие информационного общества и формирование электронного правительства в муниципальном районе «Забайкальский район</w:t>
      </w:r>
      <w:r w:rsidR="00FB1624" w:rsidRPr="00726993">
        <w:rPr>
          <w:sz w:val="24"/>
          <w:szCs w:val="27"/>
        </w:rPr>
        <w:t>»</w:t>
      </w:r>
      <w:r w:rsidRPr="00726993">
        <w:rPr>
          <w:bCs/>
          <w:sz w:val="24"/>
          <w:szCs w:val="27"/>
        </w:rPr>
        <w:t xml:space="preserve"> на</w:t>
      </w:r>
      <w:r w:rsidRPr="00726993">
        <w:rPr>
          <w:sz w:val="24"/>
          <w:szCs w:val="27"/>
        </w:rPr>
        <w:t xml:space="preserve"> 2020-2026 годы (далее </w:t>
      </w:r>
      <w:r w:rsidR="00FB1624" w:rsidRPr="00726993">
        <w:rPr>
          <w:sz w:val="24"/>
          <w:szCs w:val="27"/>
        </w:rPr>
        <w:t>-</w:t>
      </w:r>
      <w:r w:rsidRPr="00726993">
        <w:rPr>
          <w:sz w:val="24"/>
          <w:szCs w:val="27"/>
        </w:rPr>
        <w:t xml:space="preserve"> Программа)(прилагается).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7"/>
        </w:rPr>
      </w:pPr>
      <w:r w:rsidRPr="00726993">
        <w:rPr>
          <w:sz w:val="24"/>
          <w:szCs w:val="27"/>
        </w:rPr>
        <w:t>2. Комитету по финансам муниципального района «Забайкальский район» при формировании районного бюджета на соответствующий финансовый год</w:t>
      </w:r>
      <w:r w:rsidR="00FB1624" w:rsidRPr="00726993">
        <w:rPr>
          <w:sz w:val="24"/>
          <w:szCs w:val="27"/>
        </w:rPr>
        <w:t xml:space="preserve"> </w:t>
      </w:r>
      <w:r w:rsidRPr="00726993">
        <w:rPr>
          <w:sz w:val="24"/>
          <w:szCs w:val="27"/>
        </w:rPr>
        <w:t>и плановый период предусматривать средства на реализацию программы.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7"/>
        </w:rPr>
      </w:pPr>
      <w:r w:rsidRPr="00726993">
        <w:rPr>
          <w:sz w:val="24"/>
          <w:szCs w:val="27"/>
        </w:rPr>
        <w:lastRenderedPageBreak/>
        <w:t xml:space="preserve">3. Официально опубликовать настоящее постановление в официальном вестнике «Забайкальское обозрение» и на официальном сайте муниципального района </w:t>
      </w:r>
      <w:r w:rsidR="00FB1624" w:rsidRPr="00726993">
        <w:rPr>
          <w:sz w:val="24"/>
          <w:szCs w:val="27"/>
        </w:rPr>
        <w:t>«</w:t>
      </w:r>
      <w:r w:rsidRPr="00726993">
        <w:rPr>
          <w:sz w:val="24"/>
          <w:szCs w:val="27"/>
        </w:rPr>
        <w:t>Забайкальский район</w:t>
      </w:r>
      <w:r w:rsidR="00FB1624" w:rsidRPr="00726993">
        <w:rPr>
          <w:sz w:val="24"/>
          <w:szCs w:val="27"/>
        </w:rPr>
        <w:t>»</w:t>
      </w:r>
      <w:r w:rsidRPr="00726993">
        <w:rPr>
          <w:sz w:val="24"/>
          <w:szCs w:val="27"/>
        </w:rPr>
        <w:t xml:space="preserve"> в информационно-телекоммуникационной сети «Интернет».</w:t>
      </w:r>
    </w:p>
    <w:p w:rsidR="0005654A" w:rsidRPr="00726993" w:rsidRDefault="0005654A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7"/>
        </w:rPr>
      </w:pPr>
      <w:r w:rsidRPr="00726993">
        <w:rPr>
          <w:rFonts w:cs="Arial"/>
          <w:szCs w:val="27"/>
        </w:rPr>
        <w:t>4. Отменить постановление Администрации муниципального района «Забайкальский район»</w:t>
      </w:r>
      <w:r w:rsidR="00726993">
        <w:rPr>
          <w:rFonts w:cs="Arial"/>
          <w:szCs w:val="27"/>
        </w:rPr>
        <w:t xml:space="preserve"> </w:t>
      </w:r>
      <w:r w:rsidR="00726993" w:rsidRPr="00726993">
        <w:rPr>
          <w:rFonts w:cs="Arial"/>
          <w:szCs w:val="27"/>
        </w:rPr>
        <w:t>№</w:t>
      </w:r>
      <w:r w:rsid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565 от 08.09.2015 г. «Об утверждении муниципальной программы</w:t>
      </w:r>
      <w:r w:rsidR="00FB1624" w:rsidRPr="00726993">
        <w:rPr>
          <w:rFonts w:cs="Arial"/>
          <w:szCs w:val="27"/>
        </w:rPr>
        <w:t xml:space="preserve"> </w:t>
      </w:r>
      <w:r w:rsidRPr="00726993">
        <w:rPr>
          <w:rFonts w:cs="Arial"/>
          <w:szCs w:val="27"/>
        </w:rPr>
        <w:t>«</w:t>
      </w:r>
      <w:r w:rsidRPr="00726993">
        <w:rPr>
          <w:rFonts w:cs="Arial"/>
          <w:bCs/>
          <w:szCs w:val="27"/>
        </w:rPr>
        <w:t>Развитие информационного общества и формирование электронного правительства в муниципальном районе «Забайкальский район»</w:t>
      </w:r>
      <w:r w:rsidRPr="00726993">
        <w:rPr>
          <w:rFonts w:cs="Arial"/>
          <w:szCs w:val="27"/>
        </w:rPr>
        <w:t xml:space="preserve"> (2016-2021гг.))» с 1 января 2020</w:t>
      </w:r>
      <w:r w:rsidR="00726993">
        <w:rPr>
          <w:rFonts w:cs="Arial"/>
          <w:szCs w:val="27"/>
        </w:rPr>
        <w:t xml:space="preserve"> </w:t>
      </w:r>
      <w:r w:rsidR="00726993" w:rsidRPr="00726993">
        <w:rPr>
          <w:rFonts w:cs="Arial"/>
          <w:szCs w:val="27"/>
        </w:rPr>
        <w:t>года</w:t>
      </w:r>
      <w:r w:rsidRPr="00726993">
        <w:rPr>
          <w:rFonts w:cs="Arial"/>
          <w:szCs w:val="27"/>
        </w:rPr>
        <w:t>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7"/>
        </w:rPr>
      </w:pPr>
      <w:r w:rsidRPr="00726993">
        <w:rPr>
          <w:sz w:val="24"/>
          <w:szCs w:val="27"/>
        </w:rPr>
        <w:t>5. Настоящее постановление вступает в силу с 01.01.2020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года</w:t>
      </w:r>
      <w:r w:rsidRPr="00726993">
        <w:rPr>
          <w:sz w:val="24"/>
          <w:szCs w:val="27"/>
        </w:rPr>
        <w:t>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7"/>
        </w:rPr>
      </w:pPr>
      <w:r w:rsidRPr="00726993">
        <w:rPr>
          <w:sz w:val="24"/>
          <w:szCs w:val="27"/>
        </w:rPr>
        <w:t>6. Контроль за исполнением настоящего постановления оставляю за собой.</w:t>
      </w:r>
    </w:p>
    <w:p w:rsidR="00F439CD" w:rsidRPr="00726993" w:rsidRDefault="00F439CD" w:rsidP="00726993">
      <w:pPr>
        <w:pStyle w:val="consplustitle"/>
        <w:suppressAutoHyphens/>
        <w:spacing w:before="0" w:beforeAutospacing="0" w:after="0" w:afterAutospacing="0"/>
        <w:ind w:firstLine="709"/>
        <w:rPr>
          <w:rFonts w:cs="Arial"/>
          <w:szCs w:val="27"/>
        </w:rPr>
      </w:pPr>
    </w:p>
    <w:p w:rsidR="00D91C50" w:rsidRPr="00726993" w:rsidRDefault="00D91C50" w:rsidP="00726993">
      <w:pPr>
        <w:pStyle w:val="consplustitle"/>
        <w:suppressAutoHyphens/>
        <w:spacing w:before="0" w:beforeAutospacing="0" w:after="0" w:afterAutospacing="0"/>
        <w:ind w:firstLine="709"/>
        <w:rPr>
          <w:rFonts w:cs="Arial"/>
          <w:szCs w:val="27"/>
        </w:rPr>
      </w:pPr>
    </w:p>
    <w:p w:rsidR="00FB1624" w:rsidRPr="00726993" w:rsidRDefault="00FB1624" w:rsidP="00726993">
      <w:pPr>
        <w:pStyle w:val="consplustitle"/>
        <w:suppressAutoHyphens/>
        <w:spacing w:before="0" w:beforeAutospacing="0" w:after="0" w:afterAutospacing="0"/>
        <w:ind w:firstLine="709"/>
        <w:rPr>
          <w:rFonts w:cs="Arial"/>
          <w:szCs w:val="27"/>
        </w:rPr>
      </w:pPr>
    </w:p>
    <w:p w:rsidR="002704AA" w:rsidRPr="00726993" w:rsidRDefault="002704AA" w:rsidP="00726993">
      <w:pPr>
        <w:pStyle w:val="consplustitle"/>
        <w:suppressAutoHyphens/>
        <w:spacing w:before="0" w:beforeAutospacing="0" w:after="0" w:afterAutospacing="0"/>
        <w:ind w:firstLine="0"/>
        <w:rPr>
          <w:rFonts w:cs="Arial"/>
          <w:szCs w:val="27"/>
        </w:rPr>
      </w:pPr>
      <w:r w:rsidRPr="00726993">
        <w:rPr>
          <w:rFonts w:cs="Arial"/>
          <w:szCs w:val="27"/>
        </w:rPr>
        <w:t>Глав</w:t>
      </w:r>
      <w:r w:rsidR="00712982" w:rsidRPr="00726993">
        <w:rPr>
          <w:rFonts w:cs="Arial"/>
          <w:szCs w:val="27"/>
        </w:rPr>
        <w:t>а</w:t>
      </w:r>
      <w:r w:rsidRPr="00726993">
        <w:rPr>
          <w:rFonts w:cs="Arial"/>
          <w:szCs w:val="27"/>
        </w:rPr>
        <w:t xml:space="preserve"> муницип</w:t>
      </w:r>
      <w:r w:rsidR="00830FE6" w:rsidRPr="00726993">
        <w:rPr>
          <w:rFonts w:cs="Arial"/>
          <w:szCs w:val="27"/>
        </w:rPr>
        <w:t>ально</w:t>
      </w:r>
      <w:r w:rsidR="00712982" w:rsidRPr="00726993">
        <w:rPr>
          <w:rFonts w:cs="Arial"/>
          <w:szCs w:val="27"/>
        </w:rPr>
        <w:t>го района</w:t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</w:r>
      <w:r w:rsidR="00726993">
        <w:rPr>
          <w:rFonts w:cs="Arial"/>
          <w:szCs w:val="27"/>
        </w:rPr>
        <w:tab/>
        <w:t xml:space="preserve"> </w:t>
      </w:r>
      <w:r w:rsidR="00712982" w:rsidRPr="00726993">
        <w:rPr>
          <w:rFonts w:cs="Arial"/>
          <w:szCs w:val="27"/>
        </w:rPr>
        <w:t>А.М. Эпов</w:t>
      </w:r>
    </w:p>
    <w:p w:rsidR="00065633" w:rsidRPr="00726993" w:rsidRDefault="00FB1624" w:rsidP="00726993">
      <w:pPr>
        <w:pStyle w:val="af8"/>
        <w:ind w:right="5646" w:firstLine="0"/>
        <w:rPr>
          <w:szCs w:val="28"/>
        </w:rPr>
      </w:pPr>
      <w:r w:rsidRPr="00726993">
        <w:rPr>
          <w:rFonts w:ascii="Arial" w:hAnsi="Arial"/>
        </w:rPr>
        <w:br w:type="page"/>
      </w:r>
      <w:r w:rsidR="0005654A" w:rsidRPr="00726993">
        <w:lastRenderedPageBreak/>
        <w:t>УТВЕРЖДЕНА</w:t>
      </w:r>
      <w:r w:rsidRPr="00726993">
        <w:t xml:space="preserve"> </w:t>
      </w:r>
      <w:r w:rsidR="0005654A" w:rsidRPr="00726993">
        <w:t>Постановлением Администрации</w:t>
      </w:r>
      <w:r w:rsidRPr="00726993">
        <w:t xml:space="preserve"> </w:t>
      </w:r>
      <w:r w:rsidR="0005654A" w:rsidRPr="00726993">
        <w:t>муниципального района</w:t>
      </w:r>
      <w:r w:rsidRPr="00726993">
        <w:t xml:space="preserve"> «</w:t>
      </w:r>
      <w:r w:rsidR="0005654A" w:rsidRPr="00726993">
        <w:t>Забайкальский район»</w:t>
      </w:r>
      <w:r w:rsidRPr="00726993">
        <w:t xml:space="preserve"> </w:t>
      </w:r>
      <w:r w:rsidR="000F194F" w:rsidRPr="00726993">
        <w:t>о</w:t>
      </w:r>
      <w:r w:rsidR="0005654A" w:rsidRPr="00726993">
        <w:t>т</w:t>
      </w:r>
      <w:r w:rsidR="000F194F" w:rsidRPr="00726993">
        <w:t xml:space="preserve"> </w:t>
      </w:r>
      <w:r w:rsidR="004F77A1" w:rsidRPr="00726993">
        <w:t>07</w:t>
      </w:r>
      <w:r w:rsidR="0005654A" w:rsidRPr="00726993">
        <w:t xml:space="preserve"> </w:t>
      </w:r>
      <w:r w:rsidR="000F194F" w:rsidRPr="00726993">
        <w:t>мая</w:t>
      </w:r>
      <w:r w:rsidR="0005654A" w:rsidRPr="00726993">
        <w:t xml:space="preserve"> 2019 г.</w:t>
      </w:r>
      <w:r w:rsidR="00726993" w:rsidRPr="00726993">
        <w:t xml:space="preserve"> № </w:t>
      </w:r>
      <w:r w:rsidR="004F77A1" w:rsidRPr="00726993">
        <w:t>281</w:t>
      </w:r>
      <w:r w:rsidR="008068FC" w:rsidRPr="00726993">
        <w:t>(В ред. постановления от 15.09.2022 г.</w:t>
      </w:r>
      <w:r w:rsidR="00726993" w:rsidRPr="00726993">
        <w:t xml:space="preserve"> № </w:t>
      </w:r>
      <w:r w:rsidR="008068FC" w:rsidRPr="00726993">
        <w:t>505</w:t>
      </w:r>
      <w:r w:rsidR="00F73B39" w:rsidRPr="00726993">
        <w:t>; от 23.01.2023 г.</w:t>
      </w:r>
      <w:r w:rsidR="00726993" w:rsidRPr="00726993">
        <w:t xml:space="preserve"> № </w:t>
      </w:r>
      <w:r w:rsidR="00F73B39" w:rsidRPr="00726993">
        <w:t>81</w:t>
      </w:r>
      <w:r w:rsidR="00F44C0D" w:rsidRPr="00726993">
        <w:t>; от 10.04.2023 г.</w:t>
      </w:r>
      <w:r w:rsidR="008134DE" w:rsidRPr="00726993">
        <w:t>; от 09.10.2023 г.</w:t>
      </w:r>
      <w:r w:rsidR="00726993" w:rsidRPr="00726993">
        <w:t xml:space="preserve"> № </w:t>
      </w:r>
      <w:r w:rsidR="008134DE" w:rsidRPr="00726993">
        <w:t>680</w:t>
      </w:r>
      <w:r w:rsidR="008068FC" w:rsidRPr="00726993">
        <w:t>)</w:t>
      </w:r>
      <w:r w:rsidR="00726993" w:rsidRPr="00726993">
        <w:t xml:space="preserve"> </w:t>
      </w:r>
    </w:p>
    <w:p w:rsidR="00726993" w:rsidRPr="00726993" w:rsidRDefault="00726993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F46C14" w:rsidRPr="00726993" w:rsidRDefault="00F46C14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FC6A3A" w:rsidRPr="00726993" w:rsidRDefault="008068FC" w:rsidP="00726993">
      <w:pPr>
        <w:pStyle w:val="2"/>
      </w:pPr>
      <w:r w:rsidRPr="00726993">
        <w:t>ПАСПОРТ</w:t>
      </w:r>
    </w:p>
    <w:p w:rsidR="008068FC" w:rsidRPr="00726993" w:rsidRDefault="008068FC" w:rsidP="00726993">
      <w:pPr>
        <w:pStyle w:val="2"/>
      </w:pPr>
      <w:r w:rsidRPr="00726993">
        <w:t>МУНИЦИПАЛЬНОЙ ПРОГРАММЫ</w:t>
      </w:r>
      <w:r w:rsidR="00FC6A3A" w:rsidRPr="00726993">
        <w:t xml:space="preserve"> «</w:t>
      </w:r>
      <w:r w:rsidRPr="00726993">
        <w:t xml:space="preserve">РАЗВИТИЕ ИНФОРМАЦИОННОГО ОБЩЕСТВА И ФОРМИРОВАНИЕ ЭЛЕКТРОННОГО ПРАВИТЕЛЬСТВА В МУНИЦИПАЛЬНОМ РАЙОНЕ </w:t>
      </w:r>
      <w:r w:rsidR="00FC6A3A" w:rsidRPr="00726993">
        <w:t>«</w:t>
      </w:r>
      <w:r w:rsidRPr="00726993">
        <w:t>ЗАБАЙКАЛЬСКИЙ РАЙОН</w:t>
      </w:r>
      <w:r w:rsidR="00FC6A3A" w:rsidRPr="00726993">
        <w:t>»</w:t>
      </w:r>
    </w:p>
    <w:p w:rsidR="008068FC" w:rsidRPr="00726993" w:rsidRDefault="008068FC" w:rsidP="00726993">
      <w:pPr>
        <w:pStyle w:val="2"/>
      </w:pPr>
      <w:r w:rsidRPr="00726993">
        <w:t>НА 2020-2026 ГОДЫ</w:t>
      </w:r>
    </w:p>
    <w:p w:rsidR="00FC6A3A" w:rsidRPr="00726993" w:rsidRDefault="00FC6A3A" w:rsidP="00726993">
      <w:pPr>
        <w:pStyle w:val="ConsPlusNormal"/>
        <w:widowControl/>
        <w:suppressAutoHyphens/>
        <w:ind w:firstLine="709"/>
        <w:jc w:val="center"/>
        <w:rPr>
          <w:sz w:val="24"/>
          <w:szCs w:val="28"/>
        </w:rPr>
      </w:pPr>
    </w:p>
    <w:p w:rsidR="008068FC" w:rsidRPr="00726993" w:rsidRDefault="008068FC" w:rsidP="00726993">
      <w:pPr>
        <w:pStyle w:val="ConsPlusNormal"/>
        <w:widowControl/>
        <w:suppressAutoHyphens/>
        <w:ind w:firstLine="709"/>
        <w:jc w:val="center"/>
        <w:rPr>
          <w:sz w:val="24"/>
          <w:szCs w:val="28"/>
        </w:rPr>
      </w:pPr>
      <w:r w:rsidRPr="00726993">
        <w:rPr>
          <w:sz w:val="24"/>
          <w:szCs w:val="28"/>
        </w:rPr>
        <w:t>(В редакции Постановления от 15.09.2022 г.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№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505</w:t>
      </w:r>
      <w:r w:rsidR="00F73B39" w:rsidRPr="00726993">
        <w:rPr>
          <w:sz w:val="24"/>
          <w:szCs w:val="28"/>
        </w:rPr>
        <w:t>; от 23.01.2023 г.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№</w:t>
      </w:r>
      <w:r w:rsidR="00726993">
        <w:rPr>
          <w:sz w:val="24"/>
          <w:szCs w:val="28"/>
        </w:rPr>
        <w:t xml:space="preserve"> </w:t>
      </w:r>
      <w:r w:rsidR="00F73B39" w:rsidRPr="00726993">
        <w:rPr>
          <w:sz w:val="24"/>
          <w:szCs w:val="28"/>
        </w:rPr>
        <w:t>81</w:t>
      </w:r>
      <w:r w:rsidR="00F44C0D" w:rsidRPr="00726993">
        <w:rPr>
          <w:sz w:val="24"/>
          <w:szCs w:val="28"/>
        </w:rPr>
        <w:t>; от 10.04.2023 г.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№</w:t>
      </w:r>
      <w:r w:rsidR="00726993">
        <w:rPr>
          <w:sz w:val="24"/>
          <w:szCs w:val="28"/>
        </w:rPr>
        <w:t xml:space="preserve"> </w:t>
      </w:r>
      <w:r w:rsidR="00E819D3" w:rsidRPr="00726993">
        <w:rPr>
          <w:sz w:val="24"/>
          <w:szCs w:val="28"/>
        </w:rPr>
        <w:t>338</w:t>
      </w:r>
      <w:r w:rsidR="008134DE" w:rsidRPr="00726993">
        <w:rPr>
          <w:sz w:val="24"/>
          <w:szCs w:val="28"/>
        </w:rPr>
        <w:t>; от 09.10.2023 г.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 xml:space="preserve">№ </w:t>
      </w:r>
      <w:r w:rsidR="008134DE" w:rsidRPr="00726993">
        <w:rPr>
          <w:sz w:val="24"/>
          <w:szCs w:val="28"/>
        </w:rPr>
        <w:t>680</w:t>
      </w:r>
      <w:r w:rsidRPr="00726993">
        <w:rPr>
          <w:sz w:val="24"/>
          <w:szCs w:val="28"/>
        </w:rPr>
        <w:t>)</w:t>
      </w:r>
    </w:p>
    <w:p w:rsidR="00FC6A3A" w:rsidRPr="00726993" w:rsidRDefault="00FC6A3A" w:rsidP="00726993">
      <w:pPr>
        <w:pStyle w:val="ConsPlusNormal"/>
        <w:widowControl/>
        <w:suppressAutoHyphens/>
        <w:ind w:firstLine="709"/>
        <w:jc w:val="center"/>
        <w:rPr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7540"/>
      </w:tblGrid>
      <w:tr w:rsidR="008134DE" w:rsidRPr="00726993" w:rsidTr="00726993">
        <w:tc>
          <w:tcPr>
            <w:tcW w:w="20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Ответственный исполнитель программы</w:t>
            </w:r>
          </w:p>
        </w:tc>
        <w:tc>
          <w:tcPr>
            <w:tcW w:w="7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Управление делами Администрации муниципального района «Забайкальский район»</w:t>
            </w:r>
          </w:p>
        </w:tc>
      </w:tr>
      <w:tr w:rsidR="008134DE" w:rsidRPr="00726993" w:rsidTr="00726993">
        <w:tc>
          <w:tcPr>
            <w:tcW w:w="20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Соисполнители программы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Подпрограммы программы</w:t>
            </w:r>
          </w:p>
        </w:tc>
        <w:tc>
          <w:tcPr>
            <w:tcW w:w="7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Отдел информатизации и связи МУ «ОМТО» Администрации муниципального района «Забайкальский район»;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Комитет по финансам муниципального района «Забайкальский район»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Нет</w:t>
            </w:r>
          </w:p>
        </w:tc>
      </w:tr>
      <w:tr w:rsidR="008134DE" w:rsidRPr="00726993" w:rsidTr="00726993">
        <w:tc>
          <w:tcPr>
            <w:tcW w:w="20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Цель программы</w:t>
            </w:r>
          </w:p>
        </w:tc>
        <w:tc>
          <w:tcPr>
            <w:tcW w:w="7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Приоритетное формирование новой информационной среды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в том числе: повышение качества жизни граждан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обеспечение конкурентоспособности и инвестиционной привлекательности экономики Забайкальского района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развитие экономической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социально-политической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культурной и духовной сфер жизни общества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совершенствование системы муниципального управления на основе использования информационных и коммуникационных технологий.</w:t>
            </w:r>
          </w:p>
        </w:tc>
      </w:tr>
      <w:tr w:rsidR="008134DE" w:rsidRPr="00726993" w:rsidTr="00726993">
        <w:tc>
          <w:tcPr>
            <w:tcW w:w="20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Задачи программы</w:t>
            </w:r>
          </w:p>
        </w:tc>
        <w:tc>
          <w:tcPr>
            <w:tcW w:w="7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Построение электронного правительства и повышение эффективности государственного и муниципального управления.</w:t>
            </w:r>
          </w:p>
          <w:p w:rsidR="00726993" w:rsidRPr="00726993" w:rsidRDefault="008134DE" w:rsidP="00726993">
            <w:pPr>
              <w:suppressAutoHyphens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Создание благоприятных условий для оперативного информационного межведомственного обмена информацией при предоставлении муниципальных услуг.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Внедрение автоматизированной системы документооборота.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  <w:shd w:val="clear" w:color="auto" w:fill="FFFFFF"/>
              </w:rPr>
              <w:t xml:space="preserve">Внедрение инновационных информационных технологий в </w:t>
            </w:r>
            <w:r w:rsidRPr="00726993">
              <w:rPr>
                <w:rFonts w:cs="Arial"/>
                <w:szCs w:val="28"/>
                <w:shd w:val="clear" w:color="auto" w:fill="FFFFFF"/>
              </w:rPr>
              <w:lastRenderedPageBreak/>
              <w:t>деятельность органов местного самоуправления.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Создание организационных условий для эффективной реализации программы.</w:t>
            </w:r>
          </w:p>
        </w:tc>
      </w:tr>
      <w:tr w:rsidR="008134DE" w:rsidRPr="00726993" w:rsidTr="00726993">
        <w:tc>
          <w:tcPr>
            <w:tcW w:w="20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Срок реализации программы: 2020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2026 годы. Программа реализуется в один этап.</w:t>
            </w:r>
          </w:p>
        </w:tc>
      </w:tr>
      <w:tr w:rsidR="008134DE" w:rsidRPr="00726993" w:rsidTr="00726993">
        <w:tc>
          <w:tcPr>
            <w:tcW w:w="20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Объемы бюджетных ассигнований программы</w:t>
            </w:r>
          </w:p>
        </w:tc>
        <w:tc>
          <w:tcPr>
            <w:tcW w:w="7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Общий объем финансирования программы за счет средств районного бюджета в 2020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2026</w:t>
            </w:r>
            <w:r w:rsidR="00726993" w:rsidRPr="00726993">
              <w:rPr>
                <w:rFonts w:cs="Arial"/>
                <w:szCs w:val="28"/>
              </w:rPr>
              <w:t xml:space="preserve"> года</w:t>
            </w:r>
            <w:r w:rsidRPr="00726993">
              <w:rPr>
                <w:rFonts w:cs="Arial"/>
                <w:szCs w:val="28"/>
              </w:rPr>
              <w:t>х составит 2792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7 тыс. рублей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в том числе по</w:t>
            </w:r>
            <w:r w:rsidR="00726993" w:rsidRPr="00726993">
              <w:rPr>
                <w:rFonts w:cs="Arial"/>
                <w:szCs w:val="28"/>
              </w:rPr>
              <w:t xml:space="preserve"> года</w:t>
            </w:r>
            <w:r w:rsidRPr="00726993">
              <w:rPr>
                <w:rFonts w:cs="Arial"/>
                <w:szCs w:val="28"/>
              </w:rPr>
              <w:t>м: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2020 год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138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5 тыс. рублей;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2021 год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17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7 тыс. рублей;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2022 год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591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2 тыс. рублей;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2023 год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850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7 тыс. рублей;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2024 год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398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2 тыс. рублей;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2025 год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398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2 тыс. рублей;</w:t>
            </w:r>
          </w:p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 xml:space="preserve">2026 год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398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2 тыс. рублей.</w:t>
            </w:r>
          </w:p>
        </w:tc>
      </w:tr>
      <w:tr w:rsidR="008134DE" w:rsidRPr="00726993" w:rsidTr="00726993">
        <w:tc>
          <w:tcPr>
            <w:tcW w:w="209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754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4DE" w:rsidRPr="00726993" w:rsidRDefault="008134DE" w:rsidP="00726993">
            <w:pPr>
              <w:suppressAutoHyphens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Доля одноименных муниципальных услуг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 xml:space="preserve">предоставляемых органами местного самоуправления и муниципальными учреждениями в электронном виде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100%.</w:t>
            </w:r>
          </w:p>
          <w:p w:rsidR="008134DE" w:rsidRPr="00726993" w:rsidRDefault="008134DE" w:rsidP="00726993">
            <w:pPr>
              <w:suppressAutoHyphens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Доля жителей Забайкальского района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 xml:space="preserve">использующих механизм получения государственных и муниципальных услуг в электронной форме </w:t>
            </w:r>
            <w:r w:rsidR="00726993" w:rsidRPr="00726993">
              <w:rPr>
                <w:rFonts w:cs="Arial"/>
                <w:szCs w:val="28"/>
              </w:rPr>
              <w:t xml:space="preserve">- </w:t>
            </w:r>
            <w:r w:rsidRPr="00726993">
              <w:rPr>
                <w:rFonts w:cs="Arial"/>
                <w:szCs w:val="28"/>
              </w:rPr>
              <w:t>70%.</w:t>
            </w:r>
          </w:p>
          <w:p w:rsidR="008134DE" w:rsidRPr="00726993" w:rsidRDefault="008134DE" w:rsidP="00726993">
            <w:pPr>
              <w:suppressAutoHyphens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28"/>
              </w:rPr>
              <w:t>Доля сотрудников органов местного самоуправления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 xml:space="preserve">использующих электронную подпись </w:t>
            </w:r>
            <w:r w:rsidR="00726993" w:rsidRPr="00726993">
              <w:rPr>
                <w:rFonts w:cs="Arial"/>
                <w:szCs w:val="28"/>
              </w:rPr>
              <w:t>-</w:t>
            </w:r>
            <w:r w:rsidRPr="00726993">
              <w:rPr>
                <w:rFonts w:cs="Arial"/>
                <w:szCs w:val="28"/>
              </w:rPr>
              <w:t xml:space="preserve"> 100%.</w:t>
            </w:r>
          </w:p>
          <w:p w:rsidR="008134DE" w:rsidRPr="00726993" w:rsidRDefault="008134DE" w:rsidP="00726993">
            <w:pPr>
              <w:suppressAutoHyphens/>
              <w:adjustRightInd w:val="0"/>
              <w:ind w:firstLine="0"/>
              <w:rPr>
                <w:rFonts w:cs="Arial"/>
                <w:szCs w:val="28"/>
                <w:shd w:val="clear" w:color="auto" w:fill="FFFFFF"/>
              </w:rPr>
            </w:pPr>
            <w:r w:rsidRPr="00726993">
              <w:rPr>
                <w:rFonts w:cs="Arial"/>
                <w:szCs w:val="28"/>
              </w:rPr>
              <w:t>Доля администраций городского и сельских поселений</w:t>
            </w:r>
            <w:r w:rsidR="00726993" w:rsidRPr="00726993">
              <w:rPr>
                <w:rFonts w:cs="Arial"/>
                <w:szCs w:val="28"/>
              </w:rPr>
              <w:t xml:space="preserve">, </w:t>
            </w:r>
            <w:r w:rsidRPr="00726993">
              <w:rPr>
                <w:rFonts w:cs="Arial"/>
                <w:szCs w:val="28"/>
              </w:rPr>
              <w:t>подключенных к системе электронного документооборота</w:t>
            </w:r>
            <w:r w:rsidRPr="00726993">
              <w:rPr>
                <w:rFonts w:cs="Arial"/>
                <w:szCs w:val="28"/>
                <w:shd w:val="clear" w:color="auto" w:fill="FFFFFF"/>
              </w:rPr>
              <w:t>- 100%.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28"/>
                <w:shd w:val="clear" w:color="auto" w:fill="FFFFFF"/>
              </w:rPr>
            </w:pPr>
            <w:r w:rsidRPr="00726993">
              <w:rPr>
                <w:rFonts w:cs="Arial"/>
                <w:szCs w:val="28"/>
                <w:shd w:val="clear" w:color="auto" w:fill="FFFFFF"/>
              </w:rPr>
              <w:t>Доля рабочих мест органов местного самоуправления</w:t>
            </w:r>
            <w:r w:rsidR="00726993" w:rsidRPr="00726993">
              <w:rPr>
                <w:rFonts w:cs="Arial"/>
                <w:szCs w:val="28"/>
                <w:shd w:val="clear" w:color="auto" w:fill="FFFFFF"/>
              </w:rPr>
              <w:t xml:space="preserve">, </w:t>
            </w:r>
            <w:r w:rsidRPr="00726993">
              <w:rPr>
                <w:rFonts w:cs="Arial"/>
                <w:szCs w:val="28"/>
                <w:shd w:val="clear" w:color="auto" w:fill="FFFFFF"/>
              </w:rPr>
              <w:t>обеспеченных программно-техническими средствами</w:t>
            </w:r>
            <w:r w:rsidR="00726993" w:rsidRPr="00726993">
              <w:rPr>
                <w:rFonts w:cs="Arial"/>
                <w:szCs w:val="28"/>
                <w:shd w:val="clear" w:color="auto" w:fill="FFFFFF"/>
              </w:rPr>
              <w:t xml:space="preserve">, </w:t>
            </w:r>
            <w:r w:rsidRPr="00726993">
              <w:rPr>
                <w:rFonts w:cs="Arial"/>
                <w:szCs w:val="28"/>
                <w:shd w:val="clear" w:color="auto" w:fill="FFFFFF"/>
              </w:rPr>
              <w:t>- 80%.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28"/>
              </w:rPr>
            </w:pPr>
          </w:p>
        </w:tc>
      </w:tr>
    </w:tbl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Раздел 1. ХАРАКТЕРИСТИКА ТЕКУЩЕГО СОСТОЯНИЯ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СФЕРЫ РЕАЛИЗАЦИИ МУНИЦИПАЛЬНОЙ ПРОГРАММЫ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В Забайкальском районе на протяжении нескольких лет формируются информационное общество и инфраструктура электронного правительства.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Реализация мероприятий по внедрению информационных и телекоммуникационных технологий в деятельность органов местного самоуправления муниципального района «Забайкальский район» (далее - органы местного самоуправления) позволила: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сформировать основы муниципальной инфраструктуры электронного взаимодействия;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приступить к предоставлению муниципальных услуг в электронном виде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 том числе с использованием межведомственного взаимодействия;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сформировать основы нормативного правового обеспечения использования информационных и телекоммуникационных технологий в деятельности органов местного самоуправления.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lastRenderedPageBreak/>
        <w:t>Необходимо признать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что основные задачи муниципальной политики в настоящее время не могут быть решены без всеобъемлющего информационного обеспечения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 xml:space="preserve">без использования современных информационных и коммуникационных технологий (далее </w:t>
      </w:r>
      <w:r w:rsidR="00FB1624" w:rsidRPr="00726993">
        <w:rPr>
          <w:sz w:val="24"/>
          <w:szCs w:val="28"/>
        </w:rPr>
        <w:t>-</w:t>
      </w:r>
      <w:r w:rsidRPr="00726993">
        <w:rPr>
          <w:sz w:val="24"/>
          <w:szCs w:val="28"/>
        </w:rPr>
        <w:t xml:space="preserve"> ИКТ)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на основе которых поиск необходимой информации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ее учет и анализ при решении вопросов муниципального управления более совершенен и продуктивен.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В основу Программы заложена целостность подходов к повышению качества предоставления государственных и муниципальных услуг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 том числе и социально значимых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исполнения государственных и муниципальных функций в результате использования ИКТ.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В рамках повышения эффективности государственного и муниципального управления одними из ключевых задач являются повышение качества жизни населения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В свою очередь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повышение качества жизни населения неразрывно связано с качеством и доступностью государственных и муниципальных услуг и определяет доверие граждан к органам власти.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Переход на оказание государственных и муниципальных услуг в электронном виде является приоритетной задачей при оптимизации и совершенствовании процессов государственного управления на основе применения современных ИКТ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а также одним из ключевых направлений работ для достижения цели и задач развития информационного общества.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Деятельность органов власти всех уровней направлена на выполнение поставленных Президентом Российской Федерации задач по повышению уровня удовлетворенности граждан Российской Федерации качеством предоставления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 xml:space="preserve">обеспечению доступности в электронной форме и по расширению возможности получения государственных и муниципальных услуг по принципу </w:t>
      </w:r>
      <w:r w:rsidR="00FB1624" w:rsidRPr="00726993">
        <w:rPr>
          <w:sz w:val="24"/>
          <w:szCs w:val="28"/>
        </w:rPr>
        <w:t>«</w:t>
      </w:r>
      <w:r w:rsidRPr="00726993">
        <w:rPr>
          <w:sz w:val="24"/>
          <w:szCs w:val="28"/>
        </w:rPr>
        <w:t>одного окна</w:t>
      </w:r>
      <w:r w:rsidR="00FB1624" w:rsidRPr="00726993">
        <w:rPr>
          <w:sz w:val="24"/>
          <w:szCs w:val="28"/>
        </w:rPr>
        <w:t>»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 том числе в многофункциональных центрах предоставления государственных и муниципальных услуг.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Предоставление государственных и муниципальных услуг в электронном виде подразумевает возможность для заявителей пройти при наличии возможности все этапы получения государственных и муниципальных услуг - от ознакомления с информацией об услуге до получения результата ее предоставления посредством ИКТ.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 xml:space="preserve">В соответствии с </w:t>
      </w:r>
      <w:hyperlink r:id="rId11" w:tooltip="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{КонсультантПлюс}" w:history="1">
        <w:r w:rsidRPr="00726993">
          <w:rPr>
            <w:sz w:val="24"/>
            <w:szCs w:val="28"/>
          </w:rPr>
          <w:t>распоряжением</w:t>
        </w:r>
      </w:hyperlink>
      <w:r w:rsidRPr="00726993">
        <w:rPr>
          <w:sz w:val="24"/>
          <w:szCs w:val="28"/>
        </w:rPr>
        <w:t xml:space="preserve"> Правительства Российской Федерации </w:t>
      </w:r>
      <w:hyperlink r:id="rId12" w:history="1">
        <w:r w:rsidR="00726993">
          <w:rPr>
            <w:rStyle w:val="ab"/>
            <w:sz w:val="24"/>
            <w:szCs w:val="28"/>
          </w:rPr>
          <w:t>от 17 декабря 2009 года № 1993-р</w:t>
        </w:r>
      </w:hyperlink>
      <w:r w:rsidRPr="00726993">
        <w:rPr>
          <w:sz w:val="24"/>
          <w:szCs w:val="28"/>
        </w:rPr>
        <w:t xml:space="preserve"> «Об утверждении сводного перечня первоочередных государственных и муниципальных услуг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предоставляемых в электронном виде»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 xml:space="preserve">определено пять этапов перехода на предоставление государственных и муниципальных услуг в электронном виде. С этой целью были созданы и успешно функционируют федеральная государственная информационная система </w:t>
      </w:r>
      <w:r w:rsidR="00FB1624" w:rsidRPr="00726993">
        <w:rPr>
          <w:sz w:val="24"/>
          <w:szCs w:val="28"/>
        </w:rPr>
        <w:t>«</w:t>
      </w:r>
      <w:r w:rsidRPr="00726993">
        <w:rPr>
          <w:sz w:val="24"/>
          <w:szCs w:val="28"/>
        </w:rPr>
        <w:t>Единый портал государственных и муниципальных услуг</w:t>
      </w:r>
      <w:r w:rsidR="00FB1624" w:rsidRPr="00726993">
        <w:rPr>
          <w:sz w:val="24"/>
          <w:szCs w:val="28"/>
        </w:rPr>
        <w:t>»</w:t>
      </w:r>
      <w:r w:rsidRPr="00726993">
        <w:rPr>
          <w:sz w:val="24"/>
          <w:szCs w:val="28"/>
        </w:rPr>
        <w:t xml:space="preserve"> (далее </w:t>
      </w:r>
      <w:r w:rsidR="00FB1624" w:rsidRPr="00726993">
        <w:rPr>
          <w:sz w:val="24"/>
          <w:szCs w:val="28"/>
        </w:rPr>
        <w:t>-</w:t>
      </w:r>
      <w:r w:rsidRPr="00726993">
        <w:rPr>
          <w:sz w:val="24"/>
          <w:szCs w:val="28"/>
        </w:rPr>
        <w:t xml:space="preserve"> Портал).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Необходимо отметить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что начиная с 2011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года</w:t>
      </w:r>
      <w:r w:rsidRPr="00726993">
        <w:rPr>
          <w:sz w:val="24"/>
          <w:szCs w:val="28"/>
        </w:rPr>
        <w:t xml:space="preserve"> значительно выросла оснащенность органов местного самоуправления компьютерной техникой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средствами защиты информации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 xml:space="preserve">расширились возможности доступа к информационным ресурсам информационно-телекоммуникационной сети </w:t>
      </w:r>
      <w:r w:rsidR="00FB1624" w:rsidRPr="00726993">
        <w:rPr>
          <w:sz w:val="24"/>
          <w:szCs w:val="28"/>
        </w:rPr>
        <w:t>«</w:t>
      </w:r>
      <w:r w:rsidRPr="00726993">
        <w:rPr>
          <w:sz w:val="24"/>
          <w:szCs w:val="28"/>
        </w:rPr>
        <w:t>Интернет</w:t>
      </w:r>
      <w:r w:rsidR="00FB1624" w:rsidRPr="00726993">
        <w:rPr>
          <w:sz w:val="24"/>
          <w:szCs w:val="28"/>
        </w:rPr>
        <w:t>»</w:t>
      </w:r>
      <w:r w:rsidRPr="00726993">
        <w:rPr>
          <w:sz w:val="24"/>
          <w:szCs w:val="28"/>
        </w:rPr>
        <w:t xml:space="preserve"> (далее - сеть </w:t>
      </w:r>
      <w:r w:rsidR="00FB1624" w:rsidRPr="00726993">
        <w:rPr>
          <w:sz w:val="24"/>
          <w:szCs w:val="28"/>
        </w:rPr>
        <w:t>«</w:t>
      </w:r>
      <w:r w:rsidRPr="00726993">
        <w:rPr>
          <w:sz w:val="24"/>
          <w:szCs w:val="28"/>
        </w:rPr>
        <w:t>Интернет</w:t>
      </w:r>
      <w:r w:rsidR="00FB1624" w:rsidRPr="00726993">
        <w:rPr>
          <w:sz w:val="24"/>
          <w:szCs w:val="28"/>
        </w:rPr>
        <w:t>»</w:t>
      </w:r>
      <w:r w:rsidRPr="00726993">
        <w:rPr>
          <w:sz w:val="24"/>
          <w:szCs w:val="28"/>
        </w:rPr>
        <w:t>)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проводилась работа по подготовке и переподготовке кадров в сфере ИКТ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разработаны и внедрены информационные системы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автоматизирующие ряд важнейших процессов управления и оказания услуг в муниципальных структурах.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В 2011 - 2019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года</w:t>
      </w:r>
      <w:r w:rsidRPr="00726993">
        <w:rPr>
          <w:sz w:val="24"/>
          <w:szCs w:val="28"/>
        </w:rPr>
        <w:t>х в Забайкальском районе были выполнены следующие основные организационно-технические мероприятия: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lastRenderedPageBreak/>
        <w:t>1. Осуществлен переход на предоставление государственных и муниципальных услуг в электронной форме (обеспечена возможность получения заявителем результатов предоставления услуги в электронной форме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за исключением случаев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когда предоставление результатов услуги в такой форме запрещено Федеральным законом).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 xml:space="preserve">2. Осуществлено подключение системы межведомственного электронного взаимодействия Забайкальского края (далее </w:t>
      </w:r>
      <w:r w:rsidR="00FB1624" w:rsidRPr="00726993">
        <w:rPr>
          <w:sz w:val="24"/>
          <w:szCs w:val="28"/>
        </w:rPr>
        <w:t>-</w:t>
      </w:r>
      <w:r w:rsidRPr="00726993">
        <w:rPr>
          <w:sz w:val="24"/>
          <w:szCs w:val="28"/>
        </w:rPr>
        <w:t xml:space="preserve"> РСМЭВ) к единой системе межведомственного электронного взаимодействия (далее </w:t>
      </w:r>
      <w:r w:rsidR="00FB1624" w:rsidRPr="00726993">
        <w:rPr>
          <w:sz w:val="24"/>
          <w:szCs w:val="28"/>
        </w:rPr>
        <w:t>-</w:t>
      </w:r>
      <w:r w:rsidRPr="00726993">
        <w:rPr>
          <w:sz w:val="24"/>
          <w:szCs w:val="28"/>
        </w:rPr>
        <w:t xml:space="preserve"> СМЭВ).</w:t>
      </w:r>
    </w:p>
    <w:p w:rsidR="00FB1624" w:rsidRPr="00726993" w:rsidRDefault="0005654A" w:rsidP="00726993">
      <w:pPr>
        <w:suppressAutoHyphens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>3. Осуществлено подключение к системе электронного документооборота Администрации муниципального района «Забайкальский район» и Администраций поселений муниципального района. За исключением Администраций сельских поселений «Рудник</w:t>
      </w:r>
      <w:r w:rsidR="00FB1624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>Абагайтуйское» и «Абагайтуйское»</w:t>
      </w:r>
      <w:r w:rsidR="00726993" w:rsidRPr="00726993">
        <w:rPr>
          <w:rFonts w:cs="Arial"/>
          <w:szCs w:val="28"/>
        </w:rPr>
        <w:t>,</w:t>
      </w:r>
      <w:r w:rsidR="00726993">
        <w:rPr>
          <w:rFonts w:cs="Arial"/>
          <w:szCs w:val="28"/>
        </w:rPr>
        <w:t xml:space="preserve"> </w:t>
      </w:r>
      <w:r w:rsidRPr="00726993">
        <w:rPr>
          <w:rFonts w:cs="Arial"/>
          <w:szCs w:val="28"/>
        </w:rPr>
        <w:t>не имеющих устойчивое соединение к информационно-телекоммуникационной сети «Интернет».</w:t>
      </w:r>
    </w:p>
    <w:p w:rsidR="00FB1624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4. Создан</w:t>
      </w:r>
      <w:r w:rsidRPr="00726993">
        <w:rPr>
          <w:sz w:val="24"/>
          <w:szCs w:val="28"/>
          <w:shd w:val="clear" w:color="auto" w:fill="FFFFFF"/>
        </w:rPr>
        <w:t xml:space="preserve"> Забайкальский филиал КГУ «Многофункциональный центр предоставления государственных и муниципальных услуг Забайкальского края» в пгт. Забайкальск.</w:t>
      </w:r>
    </w:p>
    <w:p w:rsidR="00FB1624" w:rsidRPr="00726993" w:rsidRDefault="0005654A" w:rsidP="00726993">
      <w:pPr>
        <w:shd w:val="clear" w:color="auto" w:fill="FFFFFF"/>
        <w:suppressAutoHyphens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>5. Организован пункт подтверждения учетных записей ЕСИА Администрации муниципального района «Забайкальский район»</w:t>
      </w:r>
      <w:r w:rsidR="00726993" w:rsidRPr="00726993">
        <w:rPr>
          <w:rFonts w:cs="Arial"/>
          <w:szCs w:val="28"/>
        </w:rPr>
        <w:t>,</w:t>
      </w:r>
      <w:r w:rsidR="00726993">
        <w:rPr>
          <w:rFonts w:cs="Arial"/>
          <w:szCs w:val="28"/>
        </w:rPr>
        <w:t xml:space="preserve"> </w:t>
      </w:r>
      <w:r w:rsidRPr="00726993">
        <w:rPr>
          <w:rFonts w:cs="Arial"/>
          <w:szCs w:val="28"/>
        </w:rPr>
        <w:t>упрощающий регистрацию пользователей на едином портале госуслуг.</w:t>
      </w:r>
    </w:p>
    <w:p w:rsidR="0005654A" w:rsidRPr="00726993" w:rsidRDefault="0005654A" w:rsidP="00726993">
      <w:pPr>
        <w:shd w:val="clear" w:color="auto" w:fill="FFFFFF"/>
        <w:suppressAutoHyphens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>6. В части организации межведомственного взаимодействия в Администрации муниципального района «Забайкальский район» и Администрациях поселений созданы электронно цифровые подписи на участников межведомственного взаимодействия.</w:t>
      </w:r>
    </w:p>
    <w:p w:rsidR="0005654A" w:rsidRPr="00726993" w:rsidRDefault="0005654A" w:rsidP="00726993">
      <w:pPr>
        <w:suppressAutoHyphens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>7. Создан на официальном сайте муниципального района «Забайкальский район» тематический раздел о преимуществах предоставления государственных и муниципальных услуг в электронной форме</w:t>
      </w:r>
      <w:r w:rsidR="00726993" w:rsidRPr="00726993">
        <w:rPr>
          <w:rFonts w:cs="Arial"/>
          <w:szCs w:val="28"/>
        </w:rPr>
        <w:t>,</w:t>
      </w:r>
      <w:r w:rsidR="00726993">
        <w:rPr>
          <w:rFonts w:cs="Arial"/>
          <w:szCs w:val="28"/>
        </w:rPr>
        <w:t xml:space="preserve"> </w:t>
      </w:r>
      <w:r w:rsidRPr="00726993">
        <w:rPr>
          <w:rFonts w:cs="Arial"/>
          <w:szCs w:val="28"/>
        </w:rPr>
        <w:t>а также поддержание размещенной в нем информации в актуальном состоянии.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Программа направлена на достижение приоритетных целей и задач государственной политики в сфере развития и использования ИКТ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 том числе на достижение показателей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 xml:space="preserve">установленных </w:t>
      </w:r>
      <w:hyperlink r:id="rId13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726993">
          <w:rPr>
            <w:sz w:val="24"/>
            <w:szCs w:val="28"/>
          </w:rPr>
          <w:t>Указом</w:t>
        </w:r>
      </w:hyperlink>
      <w:r w:rsidRPr="00726993">
        <w:rPr>
          <w:sz w:val="24"/>
          <w:szCs w:val="28"/>
        </w:rPr>
        <w:t xml:space="preserve"> Президента Российской Федерации от 7 мая 2012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года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№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 xml:space="preserve">601 </w:t>
      </w:r>
      <w:r w:rsidR="00FB1624" w:rsidRPr="00726993">
        <w:rPr>
          <w:sz w:val="24"/>
          <w:szCs w:val="28"/>
        </w:rPr>
        <w:t>«</w:t>
      </w:r>
      <w:r w:rsidRPr="00726993">
        <w:rPr>
          <w:sz w:val="24"/>
          <w:szCs w:val="28"/>
        </w:rPr>
        <w:t>Об основных направлениях совершенствования системы государственного управления</w:t>
      </w:r>
      <w:r w:rsidR="00FB1624" w:rsidRPr="00726993">
        <w:rPr>
          <w:sz w:val="24"/>
          <w:szCs w:val="28"/>
        </w:rPr>
        <w:t>»</w:t>
      </w:r>
      <w:r w:rsidRPr="00726993">
        <w:rPr>
          <w:sz w:val="24"/>
          <w:szCs w:val="28"/>
        </w:rPr>
        <w:t>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Основными проблемами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на разрешение которых нацелена Программа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являются: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наличие высокого уровня различия в использовании информационных технологий различными слоями общества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органами местного самоуправления;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преимущественно локальный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ведомственный характер внедрения современных средств на основе информационных технологий в муниципальном управлении;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недостаточность темпов развития инфраструктуры доступа населения к сайтам органов местного самоуправления и другим средствам информационно-справочной поддержки и обслуживания населения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государственным и муниципальным услугам;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недостаточно высокие навыки использования информационных технологий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 том числе среди муниципальных служащих;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недостаточное развитие инфраструктуры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обеспечивающей информационную безопасность электронных форм взаимодействия органов исполнительной власти и органов местного самоуправления между собой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с населением и организациями;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недостаточное информирование граждан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проживающих на территории Забайкальского района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о возможности получения государственных и муниципальных услуг в электронной форме как альтернативном варианте получения услуг.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Опыт последних лет показывает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что решение таких задач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как развитие экономики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повышение эффективности муниципального управления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выполнение многих социальных программ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невозможно без привлечения ИКТ.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Активное развитие и широкое применение ИКТ являются на сегодняшний день важными факторами для повышения уровня социально-экономического развития района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lastRenderedPageBreak/>
        <w:t>обеспечения достижения целей реформирования органов местного самоуправления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создания необходимых условий для включения в процесс перехода к информационному обществу.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Количество и качество информационных ресурсов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степень их использования в настоящее время становятся определяющими факторами уровня развития любого субъекта деятельности. ИКТ активно используются при автоматизации работы с документами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решении вычислительных задач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управлении технологическими системами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информационном обслуживании. В то же время динамично растущие информационные потребности общества намного превышают существующие возможности современной инфраструктуры Забайкальского района. Еще недостаточно широко используются ИКТ и технологии работы со знанием в управленческих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научно-образовательных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инновационных и иных целях.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Решение вышеизложенных проблем программно-целевым методом позволит: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обеспечить концентрацию ресурсов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выделяемых из бюджета Забайкальского района и привлекаемых из внебюджетных источников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при решении задач в области развития и использования ИКТ;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повысить эффективность расходования бюджетных средств на развитие и использование ИКТ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 том числе за счет координации работ и ликвидации дублирования мероприятий в области развития и использования ИКТ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реализуемых в рамках различных программ и проектов;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обеспечить эффективное межведомственное взаимодействие в области развития и использования ИКТ.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Цели и задачи Программы соответствуют приоритетам социально-экономического развития Забайкальского района.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bookmarkStart w:id="0" w:name="Par172"/>
      <w:bookmarkEnd w:id="0"/>
      <w:r w:rsidRPr="00726993">
        <w:rPr>
          <w:b w:val="0"/>
          <w:sz w:val="24"/>
        </w:rPr>
        <w:t>Раздел 2. ПЕРЕЧЕНЬ ПРИОРИТЕТОВ МУНИЦИПАЛЬНОЙ ПОЛИТИКИ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В СФЕРЕ РЕАЛИЗАЦИИ МУНИЦИПАЛЬНОЙ ПРОГРАММЫ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Одним из пяти приоритетных направлений развития информационных технологий является повышение эффективности государственного управления и местного самоуправления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взаимодействия гражданского общества и коммерческих организаций с органами исполнительной власти и органами местного самоуправления.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 xml:space="preserve">Согласно </w:t>
      </w:r>
      <w:hyperlink r:id="rId14" w:tooltip="&quot;Стратегия развития информационного общества в Российской Федерации&quot; (утв. Президентом РФ 07.02.2008 N Пр-212){КонсультантПлюс}" w:history="1">
        <w:r w:rsidRPr="00726993">
          <w:rPr>
            <w:sz w:val="24"/>
            <w:szCs w:val="28"/>
          </w:rPr>
          <w:t>Стратегии</w:t>
        </w:r>
      </w:hyperlink>
      <w:r w:rsidRPr="00726993">
        <w:rPr>
          <w:sz w:val="24"/>
          <w:szCs w:val="28"/>
        </w:rPr>
        <w:t xml:space="preserve"> развития информационного общества в Российской Федерации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утвержденной Президентом Российской Федерации 9 мая 2017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года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№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203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целью формирования и развития информационного общества в Российской Федерации является повышение качества жизни граждан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обеспечение конкурентоспособности России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развитие экономической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социально-политической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культурной и духовной сфер жизни общества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а также совершенствование системы государственного управления на основе использования информационных технологий.</w:t>
      </w:r>
    </w:p>
    <w:p w:rsidR="0005654A" w:rsidRPr="00726993" w:rsidRDefault="004A798B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hyperlink r:id="rId15" w:tooltip="&quot;Стратегия развития информационного общества в Российской Федерации&quot; (утв. Президентом РФ 07.02.2008 N Пр-212){КонсультантПлюс}" w:history="1">
        <w:r w:rsidR="0005654A" w:rsidRPr="00726993">
          <w:rPr>
            <w:sz w:val="24"/>
            <w:szCs w:val="28"/>
          </w:rPr>
          <w:t>Стратегия</w:t>
        </w:r>
      </w:hyperlink>
      <w:r w:rsidR="0005654A" w:rsidRPr="00726993">
        <w:rPr>
          <w:sz w:val="24"/>
          <w:szCs w:val="28"/>
        </w:rPr>
        <w:t xml:space="preserve"> определяет следующие направления деятельности в сфере реализации Программы: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обеспечение эффективного межведомственного и межрегионального информационного обмена;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интеграция государственных информационных систем и ресурсов;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увеличение объемов и качества государственных и муниципальных услуг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предоставляемых организациям и гражданам в электронном виде;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lastRenderedPageBreak/>
        <w:t>совершенствование системы предоставления государственных и муниципальных услуг гражданам и организациям.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 xml:space="preserve">В соответствии с </w:t>
      </w:r>
      <w:hyperlink r:id="rId16" w:tooltip="Распоряжение Правительства РФ от 25.12.2013 N 2516-р &lt;Об утверждении Концепции развития механизмов предоставления государственных и муниципальных услуг в электронном виде&gt;{КонсультантПлюс}" w:history="1">
        <w:r w:rsidRPr="00726993">
          <w:rPr>
            <w:sz w:val="24"/>
            <w:szCs w:val="28"/>
          </w:rPr>
          <w:t>Концепцией</w:t>
        </w:r>
      </w:hyperlink>
      <w:r w:rsidRPr="00726993">
        <w:rPr>
          <w:sz w:val="24"/>
          <w:szCs w:val="28"/>
        </w:rPr>
        <w:t xml:space="preserve"> развития механизмов предоставления государственных и муниципальных услуг в электронном виде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утвержденной распоряжением Правительства Российской Федерации от 25 декабря 2013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года</w:t>
      </w:r>
      <w:r w:rsidR="00726993">
        <w:rPr>
          <w:sz w:val="24"/>
          <w:szCs w:val="28"/>
        </w:rPr>
        <w:t xml:space="preserve"> </w:t>
      </w:r>
      <w:r w:rsidR="00726993" w:rsidRPr="00726993">
        <w:rPr>
          <w:sz w:val="24"/>
          <w:szCs w:val="28"/>
        </w:rPr>
        <w:t>№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2516-р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реализация Программы будет направлена на повышение эффективности деятельности по формированию в Забайкальском районе электронного правительства и предполагает повышение доли граждан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использующих механизм получения государственных и муниципальных услуг в электронной форме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 xml:space="preserve">до 70%. В качестве задач в </w:t>
      </w:r>
      <w:hyperlink r:id="rId17" w:tooltip="Распоряжение Правительства РФ от 25.12.2013 N 2516-р &lt;Об утверждении Концепции развития механизмов предоставления государственных и муниципальных услуг в электронном виде&gt;{КонсультантПлюс}" w:history="1">
        <w:r w:rsidRPr="00726993">
          <w:rPr>
            <w:sz w:val="24"/>
            <w:szCs w:val="28"/>
          </w:rPr>
          <w:t>Концепции</w:t>
        </w:r>
      </w:hyperlink>
      <w:r w:rsidRPr="00726993">
        <w:rPr>
          <w:sz w:val="24"/>
          <w:szCs w:val="28"/>
        </w:rPr>
        <w:t xml:space="preserve"> определены следующие: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обеспечить удобство и предсказуемость для граждан процедур взаимодействия;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минимизировать временные и финансовые расходы граждан;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обеспечить гражданам доступность различных каналов получения услуг;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обеспечить возможность получить услугу в наиболее удобном для гражданина месте (экстерриториальность предоставления услуг);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обеспечить доступность гражданам универсального личного кабинета.</w:t>
      </w:r>
    </w:p>
    <w:p w:rsidR="0005654A" w:rsidRPr="00726993" w:rsidRDefault="0005654A" w:rsidP="00726993">
      <w:pPr>
        <w:pStyle w:val="6"/>
        <w:suppressAutoHyphens/>
        <w:spacing w:before="0" w:after="0"/>
        <w:ind w:firstLine="709"/>
        <w:rPr>
          <w:rFonts w:ascii="Arial" w:hAnsi="Arial" w:cs="Arial"/>
          <w:b w:val="0"/>
          <w:sz w:val="24"/>
          <w:szCs w:val="28"/>
        </w:rPr>
      </w:pPr>
      <w:r w:rsidRPr="00726993">
        <w:rPr>
          <w:rFonts w:ascii="Arial" w:hAnsi="Arial" w:cs="Arial"/>
          <w:b w:val="0"/>
          <w:sz w:val="24"/>
          <w:szCs w:val="28"/>
        </w:rPr>
        <w:t>Согласно Стратегии социально-экономического развития муниципального района «Забайкальский район» на период до 2030</w:t>
      </w:r>
      <w:r w:rsidR="00726993">
        <w:rPr>
          <w:rFonts w:ascii="Arial" w:hAnsi="Arial" w:cs="Arial"/>
          <w:b w:val="0"/>
          <w:sz w:val="24"/>
          <w:szCs w:val="28"/>
        </w:rPr>
        <w:t xml:space="preserve"> </w:t>
      </w:r>
      <w:r w:rsidR="00726993" w:rsidRPr="00726993">
        <w:rPr>
          <w:rFonts w:ascii="Arial" w:hAnsi="Arial" w:cs="Arial"/>
          <w:b w:val="0"/>
          <w:sz w:val="24"/>
          <w:szCs w:val="28"/>
        </w:rPr>
        <w:t>года,</w:t>
      </w:r>
      <w:r w:rsidR="00726993">
        <w:rPr>
          <w:rFonts w:ascii="Arial" w:hAnsi="Arial" w:cs="Arial"/>
          <w:b w:val="0"/>
          <w:sz w:val="24"/>
          <w:szCs w:val="28"/>
        </w:rPr>
        <w:t xml:space="preserve"> </w:t>
      </w:r>
      <w:r w:rsidRPr="00726993">
        <w:rPr>
          <w:rFonts w:ascii="Arial" w:hAnsi="Arial" w:cs="Arial"/>
          <w:b w:val="0"/>
          <w:bCs w:val="0"/>
          <w:iCs/>
          <w:sz w:val="24"/>
          <w:szCs w:val="28"/>
        </w:rPr>
        <w:t>утвержденной решением Совета муниципального района «Забайкальский район» от 21 ноября 2018</w:t>
      </w:r>
      <w:r w:rsidR="00726993">
        <w:rPr>
          <w:rFonts w:ascii="Arial" w:hAnsi="Arial" w:cs="Arial"/>
          <w:b w:val="0"/>
          <w:bCs w:val="0"/>
          <w:iCs/>
          <w:sz w:val="24"/>
          <w:szCs w:val="28"/>
        </w:rPr>
        <w:t xml:space="preserve"> </w:t>
      </w:r>
      <w:r w:rsidR="00726993" w:rsidRPr="00726993">
        <w:rPr>
          <w:rFonts w:ascii="Arial" w:hAnsi="Arial" w:cs="Arial"/>
          <w:b w:val="0"/>
          <w:bCs w:val="0"/>
          <w:iCs/>
          <w:sz w:val="24"/>
          <w:szCs w:val="28"/>
        </w:rPr>
        <w:t>года</w:t>
      </w:r>
      <w:r w:rsidR="00726993">
        <w:rPr>
          <w:rFonts w:ascii="Arial" w:hAnsi="Arial" w:cs="Arial"/>
          <w:b w:val="0"/>
          <w:bCs w:val="0"/>
          <w:iCs/>
          <w:sz w:val="24"/>
          <w:szCs w:val="28"/>
        </w:rPr>
        <w:t xml:space="preserve"> </w:t>
      </w:r>
      <w:r w:rsidR="00726993" w:rsidRPr="00726993">
        <w:rPr>
          <w:rFonts w:ascii="Arial" w:hAnsi="Arial" w:cs="Arial"/>
          <w:b w:val="0"/>
          <w:bCs w:val="0"/>
          <w:iCs/>
          <w:sz w:val="24"/>
          <w:szCs w:val="28"/>
        </w:rPr>
        <w:t>№</w:t>
      </w:r>
      <w:r w:rsidR="00726993">
        <w:rPr>
          <w:rFonts w:ascii="Arial" w:hAnsi="Arial" w:cs="Arial"/>
          <w:b w:val="0"/>
          <w:bCs w:val="0"/>
          <w:iCs/>
          <w:sz w:val="24"/>
          <w:szCs w:val="28"/>
        </w:rPr>
        <w:t xml:space="preserve"> </w:t>
      </w:r>
      <w:r w:rsidRPr="00726993">
        <w:rPr>
          <w:rFonts w:ascii="Arial" w:hAnsi="Arial" w:cs="Arial"/>
          <w:b w:val="0"/>
          <w:bCs w:val="0"/>
          <w:iCs/>
          <w:sz w:val="24"/>
          <w:szCs w:val="28"/>
        </w:rPr>
        <w:t>183</w:t>
      </w:r>
      <w:r w:rsidRPr="00726993">
        <w:rPr>
          <w:rFonts w:ascii="Arial" w:hAnsi="Arial" w:cs="Arial"/>
          <w:b w:val="0"/>
          <w:sz w:val="24"/>
          <w:szCs w:val="28"/>
        </w:rPr>
        <w:t xml:space="preserve"> основными целями политики муниципального района «Забайкальский район» в сфере развития связи и информатизации в 2020 </w:t>
      </w:r>
      <w:r w:rsidR="00FB1624" w:rsidRPr="00726993">
        <w:rPr>
          <w:rFonts w:ascii="Arial" w:hAnsi="Arial" w:cs="Arial"/>
          <w:b w:val="0"/>
          <w:sz w:val="24"/>
          <w:szCs w:val="28"/>
        </w:rPr>
        <w:t>-</w:t>
      </w:r>
      <w:r w:rsidRPr="00726993">
        <w:rPr>
          <w:rFonts w:ascii="Arial" w:hAnsi="Arial" w:cs="Arial"/>
          <w:b w:val="0"/>
          <w:sz w:val="24"/>
          <w:szCs w:val="28"/>
        </w:rPr>
        <w:t xml:space="preserve"> 2026 годы является формирование новой информационной среды</w:t>
      </w:r>
      <w:r w:rsidR="00726993" w:rsidRPr="00726993">
        <w:rPr>
          <w:rFonts w:ascii="Arial" w:hAnsi="Arial" w:cs="Arial"/>
          <w:b w:val="0"/>
          <w:sz w:val="24"/>
          <w:szCs w:val="28"/>
        </w:rPr>
        <w:t>,</w:t>
      </w:r>
      <w:r w:rsidR="00726993">
        <w:rPr>
          <w:rFonts w:ascii="Arial" w:hAnsi="Arial" w:cs="Arial"/>
          <w:b w:val="0"/>
          <w:sz w:val="24"/>
          <w:szCs w:val="28"/>
        </w:rPr>
        <w:t xml:space="preserve"> </w:t>
      </w:r>
      <w:r w:rsidRPr="00726993">
        <w:rPr>
          <w:rFonts w:ascii="Arial" w:hAnsi="Arial" w:cs="Arial"/>
          <w:b w:val="0"/>
          <w:sz w:val="24"/>
          <w:szCs w:val="28"/>
        </w:rPr>
        <w:t>или создания эффективной системы предоставления муниципальных услуг гражданам в наиболее удобной для них форме</w:t>
      </w:r>
      <w:r w:rsidR="00726993" w:rsidRPr="00726993">
        <w:rPr>
          <w:rFonts w:ascii="Arial" w:hAnsi="Arial" w:cs="Arial"/>
          <w:b w:val="0"/>
          <w:sz w:val="24"/>
          <w:szCs w:val="28"/>
        </w:rPr>
        <w:t>,</w:t>
      </w:r>
      <w:r w:rsidR="00726993">
        <w:rPr>
          <w:rFonts w:ascii="Arial" w:hAnsi="Arial" w:cs="Arial"/>
          <w:b w:val="0"/>
          <w:sz w:val="24"/>
          <w:szCs w:val="28"/>
        </w:rPr>
        <w:t xml:space="preserve"> </w:t>
      </w:r>
      <w:r w:rsidRPr="00726993">
        <w:rPr>
          <w:rFonts w:ascii="Arial" w:hAnsi="Arial" w:cs="Arial"/>
          <w:b w:val="0"/>
          <w:sz w:val="24"/>
          <w:szCs w:val="28"/>
        </w:rPr>
        <w:t>формирование механизма общественного контроля за деятельностью органов местного самоуправления.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  <w:highlight w:val="yellow"/>
        </w:rPr>
      </w:pP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bookmarkStart w:id="1" w:name="Par193"/>
      <w:bookmarkEnd w:id="1"/>
      <w:r w:rsidRPr="00726993">
        <w:rPr>
          <w:b w:val="0"/>
          <w:sz w:val="24"/>
        </w:rPr>
        <w:t>Раздел 3. ОПИСАНИЕ ЦЕЛЕЙ И ЗАДАЧ МУНИЦИПАЛЬНОЙ ПРОГРАММЫ</w:t>
      </w:r>
    </w:p>
    <w:p w:rsidR="00FE206B" w:rsidRPr="00726993" w:rsidRDefault="00FE206B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Целью программы является приоритетное формирование новой информационной среды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в том числе:</w:t>
      </w:r>
      <w:r w:rsidR="00FB1624" w:rsidRP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повышение качества жизни граждан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обеспечение конкурентоспособности и инвестиционной привлекательности экономики Забайкальского района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развитие экономической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социально</w:t>
      </w:r>
      <w:r w:rsidR="00FB1624" w:rsidRPr="00726993">
        <w:rPr>
          <w:sz w:val="24"/>
          <w:szCs w:val="28"/>
        </w:rPr>
        <w:t>-</w:t>
      </w:r>
      <w:r w:rsidRPr="00726993">
        <w:rPr>
          <w:sz w:val="24"/>
          <w:szCs w:val="28"/>
        </w:rPr>
        <w:t>политической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культурной и духовной сфер жизни общества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совершенствование системы муниципального управления на основе использования ИКТ.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Для достижения поставленной цели предусматривается решение следующих задач: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построение электронного правительства и повышение эффективности муниципального управления;</w:t>
      </w:r>
    </w:p>
    <w:p w:rsidR="0005654A" w:rsidRPr="00726993" w:rsidRDefault="0005654A" w:rsidP="00726993">
      <w:pPr>
        <w:suppressAutoHyphens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>создание благоприятных условий для оперативного информационного межведомственного обмена информацией при предоставлении муниципальных услуг;</w:t>
      </w:r>
    </w:p>
    <w:p w:rsidR="0005654A" w:rsidRPr="00726993" w:rsidRDefault="0005654A" w:rsidP="00726993">
      <w:pPr>
        <w:suppressAutoHyphens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>внедрение автоматизированной системы документооборота;</w:t>
      </w:r>
    </w:p>
    <w:p w:rsidR="0005654A" w:rsidRPr="00726993" w:rsidRDefault="0005654A" w:rsidP="00726993">
      <w:pPr>
        <w:suppressAutoHyphens/>
        <w:ind w:firstLine="709"/>
        <w:rPr>
          <w:rFonts w:cs="Arial"/>
          <w:szCs w:val="28"/>
        </w:rPr>
      </w:pPr>
      <w:r w:rsidRPr="00726993">
        <w:rPr>
          <w:rFonts w:cs="Arial"/>
          <w:szCs w:val="28"/>
          <w:shd w:val="clear" w:color="auto" w:fill="FFFFFF"/>
        </w:rPr>
        <w:t>внедрение инновационных информационных технологий в деятельность органов местного самоуправления.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bookmarkStart w:id="2" w:name="Par203"/>
      <w:bookmarkEnd w:id="2"/>
      <w:r w:rsidRPr="00726993">
        <w:rPr>
          <w:b w:val="0"/>
          <w:sz w:val="24"/>
        </w:rPr>
        <w:t>Раздел 4. СРОКИ И ЭТАПЫ РЕАЛИЗАЦИИ МУНИЦИПАЛЬНОЙ ПРОГРАММЫ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 xml:space="preserve">Программа будет реализована в один этап в течение 2020 </w:t>
      </w:r>
      <w:r w:rsidR="00FB1624" w:rsidRPr="00726993">
        <w:rPr>
          <w:sz w:val="24"/>
          <w:szCs w:val="28"/>
        </w:rPr>
        <w:t>-</w:t>
      </w:r>
      <w:r w:rsidRPr="00726993">
        <w:rPr>
          <w:sz w:val="24"/>
          <w:szCs w:val="28"/>
        </w:rPr>
        <w:t xml:space="preserve"> 2026 годов.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bookmarkStart w:id="3" w:name="Par207"/>
      <w:bookmarkEnd w:id="3"/>
      <w:r w:rsidRPr="00726993">
        <w:rPr>
          <w:b w:val="0"/>
          <w:sz w:val="24"/>
        </w:rPr>
        <w:t>Раздел 5. ПЕРЕЧЕНЬ ОСНОВНЫХ МЕРОПРИЯТИЙ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МУНИЦИПАЛЬНОЙ ПРОГРАММЫ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lastRenderedPageBreak/>
        <w:t xml:space="preserve">Приведен в </w:t>
      </w:r>
      <w:hyperlink w:anchor="Par703" w:tooltip="Ссылка на текущий документ" w:history="1">
        <w:r w:rsidRPr="00726993">
          <w:rPr>
            <w:sz w:val="24"/>
            <w:szCs w:val="28"/>
          </w:rPr>
          <w:t>приложении</w:t>
        </w:r>
      </w:hyperlink>
      <w:r w:rsidRPr="00726993">
        <w:rPr>
          <w:sz w:val="24"/>
          <w:szCs w:val="28"/>
        </w:rPr>
        <w:t xml:space="preserve"> </w:t>
      </w:r>
      <w:r w:rsidR="00FB1624" w:rsidRPr="00726993">
        <w:rPr>
          <w:sz w:val="24"/>
          <w:szCs w:val="28"/>
        </w:rPr>
        <w:t>«</w:t>
      </w:r>
      <w:r w:rsidRPr="00726993">
        <w:rPr>
          <w:sz w:val="24"/>
          <w:szCs w:val="28"/>
        </w:rPr>
        <w:t>Основные мероприятия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показатели и объемы финансирования муниципальной программы</w:t>
      </w:r>
      <w:r w:rsidR="00FB1624" w:rsidRPr="00726993">
        <w:rPr>
          <w:sz w:val="24"/>
          <w:szCs w:val="28"/>
        </w:rPr>
        <w:t>»</w:t>
      </w:r>
      <w:r w:rsidRPr="00726993">
        <w:rPr>
          <w:sz w:val="24"/>
          <w:szCs w:val="28"/>
        </w:rPr>
        <w:t xml:space="preserve"> к настоящей Программе.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bookmarkStart w:id="4" w:name="Par212"/>
      <w:bookmarkEnd w:id="4"/>
      <w:r w:rsidRPr="00726993">
        <w:rPr>
          <w:b w:val="0"/>
          <w:sz w:val="24"/>
        </w:rPr>
        <w:t>Раздел 6. ПЕРЕЧЕНЬ ПОКАЗАТЕЛЕЙ КОНЕЧНЫХ РЕЗУЛЬТАТОВ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МУНИЦИПАЛЬНОЙ ПРОГРАММЫ</w:t>
      </w:r>
      <w:r w:rsidR="00726993" w:rsidRPr="00726993">
        <w:rPr>
          <w:b w:val="0"/>
          <w:sz w:val="24"/>
        </w:rPr>
        <w:t>,</w:t>
      </w:r>
      <w:r w:rsidR="00726993">
        <w:rPr>
          <w:b w:val="0"/>
          <w:sz w:val="24"/>
        </w:rPr>
        <w:t xml:space="preserve"> </w:t>
      </w:r>
      <w:r w:rsidRPr="00726993">
        <w:rPr>
          <w:b w:val="0"/>
          <w:sz w:val="24"/>
        </w:rPr>
        <w:t>МЕТОДИКИ ИХ РАСЧЕТА И ПЛАНОВЫЕ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ЗНАЧЕНИЯ ПО ГОДАМ РЕАЛИЗАЦИИ МУНИЦИПАЛЬНОЙ ПРОГРАММЫ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 xml:space="preserve">Приведен в </w:t>
      </w:r>
      <w:hyperlink w:anchor="Par703" w:tooltip="Ссылка на текущий документ" w:history="1">
        <w:r w:rsidRPr="00726993">
          <w:rPr>
            <w:sz w:val="24"/>
            <w:szCs w:val="28"/>
          </w:rPr>
          <w:t>приложении</w:t>
        </w:r>
      </w:hyperlink>
      <w:r w:rsidRPr="00726993">
        <w:rPr>
          <w:sz w:val="24"/>
          <w:szCs w:val="28"/>
        </w:rPr>
        <w:t xml:space="preserve"> </w:t>
      </w:r>
      <w:r w:rsidR="00FB1624" w:rsidRPr="00726993">
        <w:rPr>
          <w:sz w:val="24"/>
          <w:szCs w:val="28"/>
        </w:rPr>
        <w:t>«</w:t>
      </w:r>
      <w:r w:rsidRPr="00726993">
        <w:rPr>
          <w:sz w:val="24"/>
          <w:szCs w:val="28"/>
        </w:rPr>
        <w:t>Основные мероприятия</w:t>
      </w:r>
      <w:r w:rsidR="00726993" w:rsidRPr="00726993">
        <w:rPr>
          <w:sz w:val="24"/>
          <w:szCs w:val="28"/>
        </w:rPr>
        <w:t>,</w:t>
      </w:r>
      <w:r w:rsidR="00726993">
        <w:rPr>
          <w:sz w:val="24"/>
          <w:szCs w:val="28"/>
        </w:rPr>
        <w:t xml:space="preserve"> </w:t>
      </w:r>
      <w:r w:rsidRPr="00726993">
        <w:rPr>
          <w:sz w:val="24"/>
          <w:szCs w:val="28"/>
        </w:rPr>
        <w:t>показатели и объемы финансирования муниципальной программы</w:t>
      </w:r>
      <w:r w:rsidR="00FB1624" w:rsidRPr="00726993">
        <w:rPr>
          <w:sz w:val="24"/>
          <w:szCs w:val="28"/>
        </w:rPr>
        <w:t>»</w:t>
      </w:r>
      <w:r w:rsidRPr="00726993">
        <w:rPr>
          <w:sz w:val="24"/>
          <w:szCs w:val="28"/>
        </w:rPr>
        <w:t xml:space="preserve"> к настоящей Программе.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bookmarkStart w:id="5" w:name="Par218"/>
      <w:bookmarkEnd w:id="5"/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Раздел 7. ИНФОРМАЦИЯ О ФИНАНСОВОМ ОБЕСПЕЧЕНИИ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МУНИЦИПАЛЬНОЙ ПРОГРАММЫ ЗА СЧЕТ СРЕДСТВ БЮДЖЕТА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ЗАБАЙКАЛЬСКОГО РАЙОНА</w:t>
      </w:r>
    </w:p>
    <w:p w:rsidR="0005654A" w:rsidRPr="00726993" w:rsidRDefault="00505DD4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7"/>
        </w:rPr>
        <w:t>(в редакции Постановления от 13.01.2021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года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Pr="00726993">
        <w:rPr>
          <w:sz w:val="24"/>
          <w:szCs w:val="27"/>
        </w:rPr>
        <w:t>7;от 05.10.2021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года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Pr="00726993">
        <w:rPr>
          <w:sz w:val="24"/>
          <w:szCs w:val="27"/>
        </w:rPr>
        <w:t>557</w:t>
      </w:r>
      <w:r w:rsidR="0052080D" w:rsidRPr="00726993">
        <w:rPr>
          <w:sz w:val="24"/>
          <w:szCs w:val="27"/>
        </w:rPr>
        <w:t>; от 26.01.2022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52080D" w:rsidRPr="00726993">
        <w:rPr>
          <w:sz w:val="24"/>
          <w:szCs w:val="27"/>
        </w:rPr>
        <w:t>81</w:t>
      </w:r>
      <w:r w:rsidR="001855A9" w:rsidRPr="00726993">
        <w:rPr>
          <w:sz w:val="24"/>
          <w:szCs w:val="27"/>
        </w:rPr>
        <w:t>; от 15.09.2022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1855A9" w:rsidRPr="00726993">
        <w:rPr>
          <w:sz w:val="24"/>
          <w:szCs w:val="27"/>
        </w:rPr>
        <w:t>505</w:t>
      </w:r>
      <w:r w:rsidR="00F73B39" w:rsidRPr="00726993">
        <w:rPr>
          <w:sz w:val="24"/>
          <w:szCs w:val="27"/>
        </w:rPr>
        <w:t>; от 23.01.2023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F73B39" w:rsidRPr="00726993">
        <w:rPr>
          <w:sz w:val="24"/>
          <w:szCs w:val="27"/>
        </w:rPr>
        <w:t>81</w:t>
      </w:r>
      <w:r w:rsidR="00F44C0D" w:rsidRPr="00726993">
        <w:rPr>
          <w:sz w:val="24"/>
          <w:szCs w:val="27"/>
        </w:rPr>
        <w:t>; от 10.04.2023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>№</w:t>
      </w:r>
      <w:r w:rsidR="00726993">
        <w:rPr>
          <w:sz w:val="24"/>
          <w:szCs w:val="27"/>
        </w:rPr>
        <w:t xml:space="preserve"> </w:t>
      </w:r>
      <w:r w:rsidR="00F44C0D" w:rsidRPr="00726993">
        <w:rPr>
          <w:sz w:val="24"/>
          <w:szCs w:val="27"/>
        </w:rPr>
        <w:t>338</w:t>
      </w:r>
      <w:r w:rsidR="008134DE" w:rsidRPr="00726993">
        <w:rPr>
          <w:sz w:val="24"/>
          <w:szCs w:val="27"/>
        </w:rPr>
        <w:t>;от 09.10.2023 г.</w:t>
      </w:r>
      <w:r w:rsidR="00726993">
        <w:rPr>
          <w:sz w:val="24"/>
          <w:szCs w:val="27"/>
        </w:rPr>
        <w:t xml:space="preserve"> </w:t>
      </w:r>
      <w:r w:rsidR="00726993" w:rsidRPr="00726993">
        <w:rPr>
          <w:sz w:val="24"/>
          <w:szCs w:val="27"/>
        </w:rPr>
        <w:t xml:space="preserve">№ </w:t>
      </w:r>
      <w:r w:rsidR="008134DE" w:rsidRPr="00726993">
        <w:rPr>
          <w:sz w:val="24"/>
          <w:szCs w:val="27"/>
        </w:rPr>
        <w:t>680</w:t>
      </w:r>
      <w:r w:rsidRPr="00726993">
        <w:rPr>
          <w:sz w:val="24"/>
          <w:szCs w:val="27"/>
        </w:rPr>
        <w:t>)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bookmarkStart w:id="6" w:name="Par244"/>
      <w:bookmarkEnd w:id="6"/>
      <w:r w:rsidRPr="00726993">
        <w:rPr>
          <w:rFonts w:cs="Arial"/>
          <w:szCs w:val="28"/>
        </w:rPr>
        <w:t xml:space="preserve">Общий объем финансирования программы за счет средств районного бюджета в 2020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2026</w:t>
      </w:r>
      <w:r w:rsidR="00726993">
        <w:rPr>
          <w:rFonts w:cs="Arial"/>
          <w:szCs w:val="28"/>
        </w:rPr>
        <w:t xml:space="preserve"> </w:t>
      </w:r>
      <w:r w:rsidR="00726993" w:rsidRPr="00726993">
        <w:rPr>
          <w:rFonts w:cs="Arial"/>
          <w:szCs w:val="28"/>
        </w:rPr>
        <w:t>года</w:t>
      </w:r>
      <w:r w:rsidRPr="00726993">
        <w:rPr>
          <w:rFonts w:cs="Arial"/>
          <w:szCs w:val="28"/>
        </w:rPr>
        <w:t>х составит 2792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7 тыс. рублей</w:t>
      </w:r>
      <w:r w:rsidR="00726993" w:rsidRPr="00726993">
        <w:rPr>
          <w:rFonts w:cs="Arial"/>
          <w:szCs w:val="28"/>
        </w:rPr>
        <w:t>,</w:t>
      </w:r>
      <w:r w:rsidR="00726993">
        <w:rPr>
          <w:rFonts w:cs="Arial"/>
          <w:szCs w:val="28"/>
        </w:rPr>
        <w:t xml:space="preserve"> </w:t>
      </w:r>
      <w:r w:rsidRPr="00726993">
        <w:rPr>
          <w:rFonts w:cs="Arial"/>
          <w:szCs w:val="28"/>
        </w:rPr>
        <w:t>в том числе по</w:t>
      </w:r>
      <w:r w:rsidR="00726993">
        <w:rPr>
          <w:rFonts w:cs="Arial"/>
          <w:szCs w:val="28"/>
        </w:rPr>
        <w:t xml:space="preserve"> </w:t>
      </w:r>
      <w:r w:rsidR="00726993" w:rsidRPr="00726993">
        <w:rPr>
          <w:rFonts w:cs="Arial"/>
          <w:szCs w:val="28"/>
        </w:rPr>
        <w:t>года</w:t>
      </w:r>
      <w:r w:rsidRPr="00726993">
        <w:rPr>
          <w:rFonts w:cs="Arial"/>
          <w:szCs w:val="28"/>
        </w:rPr>
        <w:t>м: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 xml:space="preserve">2020 год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138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5 тыс. рублей;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 xml:space="preserve">2021 год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17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7 тыс. рублей;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 xml:space="preserve">2022 год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591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2 тыс. рублей;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 xml:space="preserve">2023 год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850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7 тыс. рублей;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 xml:space="preserve">2024 год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398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2 тыс. рублей;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 xml:space="preserve">2025 год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398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2 тыс. рублей;</w:t>
      </w:r>
    </w:p>
    <w:p w:rsidR="008134DE" w:rsidRPr="00726993" w:rsidRDefault="008134DE" w:rsidP="00726993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726993">
        <w:rPr>
          <w:rFonts w:cs="Arial"/>
          <w:szCs w:val="28"/>
        </w:rPr>
        <w:t xml:space="preserve">2026 год </w:t>
      </w:r>
      <w:r w:rsidR="00726993" w:rsidRPr="00726993">
        <w:rPr>
          <w:rFonts w:cs="Arial"/>
          <w:szCs w:val="28"/>
        </w:rPr>
        <w:t>-</w:t>
      </w:r>
      <w:r w:rsidRPr="00726993">
        <w:rPr>
          <w:rFonts w:cs="Arial"/>
          <w:szCs w:val="28"/>
        </w:rPr>
        <w:t xml:space="preserve"> 398</w:t>
      </w:r>
      <w:r w:rsidR="00726993" w:rsidRPr="00726993">
        <w:rPr>
          <w:rFonts w:cs="Arial"/>
          <w:szCs w:val="28"/>
        </w:rPr>
        <w:t xml:space="preserve">, </w:t>
      </w:r>
      <w:r w:rsidRPr="00726993">
        <w:rPr>
          <w:rFonts w:cs="Arial"/>
          <w:szCs w:val="28"/>
        </w:rPr>
        <w:t>2 тыс. рублей.</w:t>
      </w:r>
    </w:p>
    <w:p w:rsidR="0052080D" w:rsidRPr="00726993" w:rsidRDefault="0052080D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Раздел 8. ОПИСАНИЕ РИСКОВ РЕАЛИЗАЦИИ МУНИЦИПАЛЬНОЙ</w:t>
      </w:r>
    </w:p>
    <w:p w:rsidR="0005654A" w:rsidRPr="00726993" w:rsidRDefault="0005654A" w:rsidP="00726993">
      <w:pPr>
        <w:pStyle w:val="2"/>
        <w:suppressAutoHyphens/>
        <w:ind w:firstLine="709"/>
        <w:jc w:val="both"/>
        <w:rPr>
          <w:b w:val="0"/>
          <w:sz w:val="24"/>
        </w:rPr>
      </w:pPr>
      <w:r w:rsidRPr="00726993">
        <w:rPr>
          <w:b w:val="0"/>
          <w:sz w:val="24"/>
        </w:rPr>
        <w:t>ПРОГРАММЫ И СПОСОБОВ ИХ МИНИМИЗАЦИИ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726993">
        <w:rPr>
          <w:sz w:val="24"/>
          <w:szCs w:val="28"/>
        </w:rPr>
        <w:t>На достижение предусмотренных в Программе конечных результатов могут оказать влияние следующие риски.</w:t>
      </w:r>
    </w:p>
    <w:p w:rsidR="0005654A" w:rsidRPr="00726993" w:rsidRDefault="0005654A" w:rsidP="0072699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8"/>
        <w:gridCol w:w="3060"/>
        <w:gridCol w:w="3221"/>
      </w:tblGrid>
      <w:tr w:rsidR="0005654A" w:rsidRPr="00726993" w:rsidTr="00726993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Риск</w:t>
            </w:r>
          </w:p>
        </w:tc>
        <w:tc>
          <w:tcPr>
            <w:tcW w:w="30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Последствия наступления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Способы минимизации</w:t>
            </w:r>
          </w:p>
        </w:tc>
      </w:tr>
      <w:tr w:rsidR="0005654A" w:rsidRPr="00726993" w:rsidTr="00726993"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bookmarkStart w:id="7" w:name="Par252"/>
            <w:bookmarkEnd w:id="7"/>
            <w:r w:rsidRPr="00726993">
              <w:rPr>
                <w:sz w:val="24"/>
                <w:szCs w:val="28"/>
              </w:rPr>
              <w:t>1. Внешние риски</w:t>
            </w:r>
          </w:p>
        </w:tc>
      </w:tr>
      <w:tr w:rsidR="0005654A" w:rsidRPr="00726993" w:rsidTr="00726993">
        <w:trPr>
          <w:trHeight w:val="3537"/>
        </w:trPr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1.1. Дублирование и несогласованность выполнения работ в рамках Программы и других муниципальных программ и проектов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реализуемых в Забайкальском районе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в части внедрения ИКТ в деятельность органов местного самоуправления</w:t>
            </w:r>
          </w:p>
        </w:tc>
        <w:tc>
          <w:tcPr>
            <w:tcW w:w="30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Неэффективное расходование бюджетных средств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Организация взаимодействия ответственных исполнителей Программы. Информирование о реализуемых мероприятиях всех заинтересованных участников. Мониторинг реализации других программ и проектов в части внедрения ИКТ.</w:t>
            </w:r>
          </w:p>
        </w:tc>
      </w:tr>
      <w:tr w:rsidR="0005654A" w:rsidRPr="00726993" w:rsidTr="00726993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lastRenderedPageBreak/>
              <w:t>1.2. Изменения федерального и регионального законодательства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реализация на федеральном и региональном уровнях мероприятий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влияющих на содержание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сроки и результаты реализации мероприятий Программы</w:t>
            </w:r>
          </w:p>
        </w:tc>
        <w:tc>
          <w:tcPr>
            <w:tcW w:w="30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Невыполнение заявленных показателей реализации Программы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Мониторинг изменений федерального и регионального законодательства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реализуемых на федеральном и региональном уровнях мер. Оперативная корректировка Программы.</w:t>
            </w:r>
          </w:p>
        </w:tc>
      </w:tr>
      <w:tr w:rsidR="0005654A" w:rsidRPr="00726993" w:rsidTr="00726993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1.3. Недостаточный уровень распространения среди населения Забайкальского района базовых навыков использования информационных технологий (как в части получателей услуг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так и в части муниципальных служащих)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низкая активность обращения к новым возможностям получения государственных и муниципальных услуг (в т.ч. в электронной форме)</w:t>
            </w:r>
          </w:p>
        </w:tc>
        <w:tc>
          <w:tcPr>
            <w:tcW w:w="30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Невыполнение заявленных показателей реализации Программы. Неудовлетворенность населения качеством предоставления государственных и муниципальных услуг в Забайкальском районе.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Информирование населения о появляющихся возможностях в связи с внедрением ИКТ. Организация и проведение обучающих мероприятий для муниципальных служащих.</w:t>
            </w:r>
          </w:p>
        </w:tc>
      </w:tr>
      <w:tr w:rsidR="0005654A" w:rsidRPr="00726993" w:rsidTr="00726993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1.4. Пассивное сопротивление органов местного самоуправления использованию инфраструктуры электронного правительства.</w:t>
            </w:r>
          </w:p>
        </w:tc>
        <w:tc>
          <w:tcPr>
            <w:tcW w:w="30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Невыполнение заявленных показателей реализации Программы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Организация и проведение обучающих мероприятий муниципальных служащих. Внесение предложений по корректировке административных регламентов исполнения муниципальных функций и оказания муниципальных услуг.</w:t>
            </w:r>
          </w:p>
        </w:tc>
      </w:tr>
      <w:tr w:rsidR="0005654A" w:rsidRPr="00726993" w:rsidTr="00726993"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1.5. Уменьшение объемов финансирования Программы.</w:t>
            </w:r>
          </w:p>
        </w:tc>
        <w:tc>
          <w:tcPr>
            <w:tcW w:w="3078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Недостаточность средств для реализации мероприятий Программы. Невыполнение заявленных показателей реализации Программы.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Определение приоритетов для первоочередного финансирования. Привлечение средств из иных источников в случаях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предусмотренных действующим законодательством.</w:t>
            </w:r>
          </w:p>
        </w:tc>
      </w:tr>
      <w:tr w:rsidR="0005654A" w:rsidRPr="00726993" w:rsidTr="00726993">
        <w:tc>
          <w:tcPr>
            <w:tcW w:w="9701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bookmarkStart w:id="8" w:name="Par271"/>
            <w:bookmarkEnd w:id="8"/>
            <w:r w:rsidRPr="00726993">
              <w:rPr>
                <w:sz w:val="24"/>
                <w:szCs w:val="28"/>
              </w:rPr>
              <w:t>Внутренние риски</w:t>
            </w:r>
          </w:p>
        </w:tc>
      </w:tr>
      <w:tr w:rsidR="0005654A" w:rsidRPr="00726993" w:rsidTr="00726993">
        <w:tc>
          <w:tcPr>
            <w:tcW w:w="342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lastRenderedPageBreak/>
              <w:t>2.1. Недостаточная подготовка специалистов органов местного самоуправления.</w:t>
            </w:r>
          </w:p>
        </w:tc>
        <w:tc>
          <w:tcPr>
            <w:tcW w:w="30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Невыполнение заявленных показателей реализации Программы. Затягивание сроков реализации мероприятий Программы.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Обеспечение своевременного получения специалистами дополнительного профессионального образования по программам повышения квалификации. Организация и проведение обучающих мероприятий и тренингов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мероприятий по обмену опытом</w:t>
            </w:r>
            <w:r w:rsidR="00726993" w:rsidRPr="00726993">
              <w:rPr>
                <w:sz w:val="24"/>
                <w:szCs w:val="28"/>
              </w:rPr>
              <w:t xml:space="preserve">, </w:t>
            </w:r>
            <w:r w:rsidRPr="00726993">
              <w:rPr>
                <w:sz w:val="24"/>
                <w:szCs w:val="28"/>
              </w:rPr>
              <w:t>в т.ч. с другими муниципальными районами Забайкальского края.</w:t>
            </w:r>
          </w:p>
        </w:tc>
      </w:tr>
      <w:tr w:rsidR="0005654A" w:rsidRPr="00726993" w:rsidTr="00726993">
        <w:tc>
          <w:tcPr>
            <w:tcW w:w="3420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2.2. Низкая мотивация специалистов органов местного самоуправления к повышению качества деятельности.</w:t>
            </w:r>
          </w:p>
        </w:tc>
        <w:tc>
          <w:tcPr>
            <w:tcW w:w="30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Невыполнение заявленных показателей реализации Программы. Затягивание сроков реализации мероприятий Программы.</w:t>
            </w:r>
          </w:p>
        </w:tc>
        <w:tc>
          <w:tcPr>
            <w:tcW w:w="32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54A" w:rsidRPr="00726993" w:rsidRDefault="0005654A" w:rsidP="00726993">
            <w:pPr>
              <w:pStyle w:val="ConsPlusNormal"/>
              <w:widowControl/>
              <w:suppressAutoHyphens/>
              <w:ind w:firstLine="0"/>
              <w:jc w:val="both"/>
              <w:rPr>
                <w:sz w:val="24"/>
                <w:szCs w:val="28"/>
              </w:rPr>
            </w:pPr>
            <w:r w:rsidRPr="00726993">
              <w:rPr>
                <w:sz w:val="24"/>
                <w:szCs w:val="28"/>
              </w:rPr>
              <w:t>Разработка системы мер по стимулированию и мотивации персонала.</w:t>
            </w:r>
          </w:p>
        </w:tc>
      </w:tr>
    </w:tbl>
    <w:p w:rsidR="0005654A" w:rsidRPr="00726993" w:rsidRDefault="0005654A" w:rsidP="00726993">
      <w:pPr>
        <w:suppressAutoHyphens/>
        <w:ind w:firstLine="709"/>
        <w:rPr>
          <w:rFonts w:cs="Arial"/>
        </w:rPr>
      </w:pPr>
    </w:p>
    <w:p w:rsidR="0005654A" w:rsidRPr="00726993" w:rsidRDefault="0005654A" w:rsidP="00726993">
      <w:pPr>
        <w:suppressAutoHyphens/>
        <w:ind w:firstLine="709"/>
        <w:rPr>
          <w:rFonts w:cs="Arial"/>
        </w:rPr>
        <w:sectPr w:rsidR="0005654A" w:rsidRPr="00726993" w:rsidSect="0072699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2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065633" w:rsidRPr="00726993" w:rsidRDefault="0005654A" w:rsidP="00726993">
      <w:pPr>
        <w:pStyle w:val="af8"/>
        <w:ind w:right="10574" w:firstLine="0"/>
      </w:pPr>
      <w:r w:rsidRPr="00726993">
        <w:rPr>
          <w:szCs w:val="28"/>
        </w:rPr>
        <w:lastRenderedPageBreak/>
        <w:t>Приложение</w:t>
      </w:r>
      <w:r w:rsidR="00FB1624" w:rsidRPr="00726993">
        <w:rPr>
          <w:szCs w:val="28"/>
        </w:rPr>
        <w:t xml:space="preserve"> </w:t>
      </w:r>
      <w:r w:rsidRPr="00726993">
        <w:rPr>
          <w:szCs w:val="28"/>
        </w:rPr>
        <w:t>к муниципальной программе</w:t>
      </w:r>
      <w:r w:rsidR="00FB1624" w:rsidRPr="00726993">
        <w:rPr>
          <w:szCs w:val="28"/>
        </w:rPr>
        <w:t xml:space="preserve"> </w:t>
      </w:r>
      <w:r w:rsidRPr="00726993">
        <w:rPr>
          <w:szCs w:val="28"/>
        </w:rPr>
        <w:t xml:space="preserve">муниципального района </w:t>
      </w:r>
      <w:r w:rsidR="00FB1624" w:rsidRPr="00726993">
        <w:rPr>
          <w:szCs w:val="28"/>
        </w:rPr>
        <w:t>«</w:t>
      </w:r>
      <w:r w:rsidRPr="00726993">
        <w:rPr>
          <w:szCs w:val="28"/>
        </w:rPr>
        <w:t>Забайкальский район</w:t>
      </w:r>
      <w:r w:rsidR="00FB1624" w:rsidRPr="00726993">
        <w:rPr>
          <w:szCs w:val="28"/>
        </w:rPr>
        <w:t>» «</w:t>
      </w:r>
      <w:r w:rsidRPr="00726993">
        <w:t>Развитие информационного общества и формирование электронного правительства в муниципальном районе «Забайкальский район</w:t>
      </w:r>
      <w:r w:rsidR="00FB1624" w:rsidRPr="00726993">
        <w:t>»</w:t>
      </w:r>
      <w:r w:rsidRPr="00726993">
        <w:t xml:space="preserve"> (2020-2026гг.)»</w:t>
      </w:r>
      <w:r w:rsidR="00065633" w:rsidRPr="00726993">
        <w:t xml:space="preserve"> </w:t>
      </w:r>
      <w:r w:rsidR="008134DE" w:rsidRPr="00726993">
        <w:t>(В ред. пост. от 09.10.2023 г.</w:t>
      </w:r>
      <w:r w:rsidR="00726993" w:rsidRPr="00726993">
        <w:t xml:space="preserve"> № </w:t>
      </w:r>
      <w:r w:rsidR="008134DE" w:rsidRPr="00726993">
        <w:t>680)</w:t>
      </w:r>
      <w:r w:rsidR="00726993" w:rsidRPr="00726993">
        <w:t xml:space="preserve"> </w:t>
      </w:r>
    </w:p>
    <w:p w:rsidR="00FB1624" w:rsidRDefault="00FB1624" w:rsidP="00726993">
      <w:pPr>
        <w:pStyle w:val="ConsPlusNormal"/>
        <w:widowControl/>
        <w:suppressAutoHyphens/>
        <w:ind w:firstLine="709"/>
        <w:jc w:val="both"/>
        <w:rPr>
          <w:sz w:val="24"/>
        </w:rPr>
      </w:pPr>
    </w:p>
    <w:p w:rsidR="00726993" w:rsidRPr="00726993" w:rsidRDefault="00726993" w:rsidP="00726993">
      <w:pPr>
        <w:pStyle w:val="ConsPlusNormal"/>
        <w:widowControl/>
        <w:suppressAutoHyphens/>
        <w:ind w:firstLine="709"/>
        <w:jc w:val="both"/>
        <w:rPr>
          <w:sz w:val="24"/>
        </w:rPr>
      </w:pPr>
    </w:p>
    <w:p w:rsidR="001C112C" w:rsidRPr="00726993" w:rsidRDefault="001C112C" w:rsidP="00726993">
      <w:pPr>
        <w:pStyle w:val="2"/>
      </w:pPr>
      <w:r w:rsidRPr="00726993">
        <w:t>ОСНОВНЫЕ МЕРОПРИЯТИЯ</w:t>
      </w:r>
      <w:r w:rsidR="00726993" w:rsidRPr="00726993">
        <w:t>,</w:t>
      </w:r>
      <w:r w:rsidR="00726993">
        <w:t xml:space="preserve"> </w:t>
      </w:r>
      <w:r w:rsidRPr="00726993">
        <w:t>ПОКАЗАТЕЛИ</w:t>
      </w:r>
    </w:p>
    <w:p w:rsidR="001C112C" w:rsidRPr="00726993" w:rsidRDefault="001C112C" w:rsidP="00726993">
      <w:pPr>
        <w:pStyle w:val="2"/>
      </w:pPr>
      <w:r w:rsidRPr="00726993">
        <w:t>И ОБЪЕМЫ ФИНАНСИРОВАНИЯ МУНИЦИПАЛЬНОЙ ПРОГРАММЫ НА 2020-2026 ГОДЫ</w:t>
      </w:r>
    </w:p>
    <w:p w:rsidR="001C112C" w:rsidRPr="00726993" w:rsidRDefault="001C112C" w:rsidP="00726993">
      <w:pPr>
        <w:pStyle w:val="2"/>
        <w:suppressAutoHyphens/>
        <w:ind w:firstLine="709"/>
        <w:rPr>
          <w:b w:val="0"/>
          <w:sz w:val="24"/>
        </w:rPr>
      </w:pPr>
    </w:p>
    <w:p w:rsidR="00505DD4" w:rsidRPr="00726993" w:rsidRDefault="00505DD4" w:rsidP="00726993">
      <w:pPr>
        <w:pStyle w:val="2"/>
        <w:suppressAutoHyphens/>
        <w:ind w:firstLine="709"/>
        <w:rPr>
          <w:b w:val="0"/>
          <w:sz w:val="24"/>
        </w:rPr>
      </w:pPr>
      <w:r w:rsidRPr="00726993">
        <w:rPr>
          <w:b w:val="0"/>
          <w:sz w:val="24"/>
          <w:szCs w:val="27"/>
        </w:rPr>
        <w:t>(в редакции Постановления от 13.01.2021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года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№</w:t>
      </w:r>
      <w:r w:rsidR="00726993">
        <w:rPr>
          <w:b w:val="0"/>
          <w:sz w:val="24"/>
          <w:szCs w:val="27"/>
        </w:rPr>
        <w:t xml:space="preserve"> </w:t>
      </w:r>
      <w:r w:rsidRPr="00726993">
        <w:rPr>
          <w:b w:val="0"/>
          <w:sz w:val="24"/>
          <w:szCs w:val="27"/>
        </w:rPr>
        <w:t>7;от 05.10.2021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года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№</w:t>
      </w:r>
      <w:r w:rsidR="00726993">
        <w:rPr>
          <w:b w:val="0"/>
          <w:sz w:val="24"/>
          <w:szCs w:val="27"/>
        </w:rPr>
        <w:t xml:space="preserve"> </w:t>
      </w:r>
      <w:r w:rsidRPr="00726993">
        <w:rPr>
          <w:b w:val="0"/>
          <w:sz w:val="24"/>
          <w:szCs w:val="27"/>
        </w:rPr>
        <w:t>557</w:t>
      </w:r>
      <w:r w:rsidR="00056DE9" w:rsidRPr="00726993">
        <w:rPr>
          <w:b w:val="0"/>
          <w:sz w:val="24"/>
          <w:szCs w:val="27"/>
        </w:rPr>
        <w:t>; от 26.01.2022г.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№</w:t>
      </w:r>
      <w:r w:rsidR="00726993">
        <w:rPr>
          <w:b w:val="0"/>
          <w:sz w:val="24"/>
          <w:szCs w:val="27"/>
        </w:rPr>
        <w:t xml:space="preserve"> </w:t>
      </w:r>
      <w:r w:rsidR="00056DE9" w:rsidRPr="00726993">
        <w:rPr>
          <w:b w:val="0"/>
          <w:sz w:val="24"/>
          <w:szCs w:val="27"/>
        </w:rPr>
        <w:t>81</w:t>
      </w:r>
      <w:r w:rsidR="009522B9" w:rsidRPr="00726993">
        <w:rPr>
          <w:b w:val="0"/>
          <w:sz w:val="24"/>
          <w:szCs w:val="27"/>
        </w:rPr>
        <w:t>; от 15.09.2022 г.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№</w:t>
      </w:r>
      <w:r w:rsidR="00726993">
        <w:rPr>
          <w:b w:val="0"/>
          <w:sz w:val="24"/>
          <w:szCs w:val="27"/>
        </w:rPr>
        <w:t xml:space="preserve"> </w:t>
      </w:r>
      <w:r w:rsidR="009522B9" w:rsidRPr="00726993">
        <w:rPr>
          <w:b w:val="0"/>
          <w:sz w:val="24"/>
          <w:szCs w:val="27"/>
        </w:rPr>
        <w:t>505</w:t>
      </w:r>
      <w:r w:rsidR="00032C5A" w:rsidRPr="00726993">
        <w:rPr>
          <w:b w:val="0"/>
          <w:sz w:val="24"/>
          <w:szCs w:val="27"/>
        </w:rPr>
        <w:t>; от 23.01.2023 г.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№</w:t>
      </w:r>
      <w:r w:rsidR="00726993">
        <w:rPr>
          <w:b w:val="0"/>
          <w:sz w:val="24"/>
          <w:szCs w:val="27"/>
        </w:rPr>
        <w:t xml:space="preserve"> </w:t>
      </w:r>
      <w:r w:rsidR="00032C5A" w:rsidRPr="00726993">
        <w:rPr>
          <w:b w:val="0"/>
          <w:sz w:val="24"/>
          <w:szCs w:val="27"/>
        </w:rPr>
        <w:t>81</w:t>
      </w:r>
      <w:r w:rsidR="00D94204" w:rsidRPr="00726993">
        <w:rPr>
          <w:b w:val="0"/>
          <w:sz w:val="24"/>
          <w:szCs w:val="27"/>
        </w:rPr>
        <w:t xml:space="preserve">; от </w:t>
      </w:r>
      <w:r w:rsidR="005C01E3" w:rsidRPr="00726993">
        <w:rPr>
          <w:b w:val="0"/>
          <w:sz w:val="24"/>
          <w:szCs w:val="27"/>
        </w:rPr>
        <w:t>10.04.2023г.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>№</w:t>
      </w:r>
      <w:r w:rsidR="00726993">
        <w:rPr>
          <w:b w:val="0"/>
          <w:sz w:val="24"/>
          <w:szCs w:val="27"/>
        </w:rPr>
        <w:t xml:space="preserve"> </w:t>
      </w:r>
      <w:r w:rsidR="005C01E3" w:rsidRPr="00726993">
        <w:rPr>
          <w:b w:val="0"/>
          <w:sz w:val="24"/>
          <w:szCs w:val="27"/>
        </w:rPr>
        <w:t>338</w:t>
      </w:r>
      <w:r w:rsidR="008134DE" w:rsidRPr="00726993">
        <w:rPr>
          <w:b w:val="0"/>
          <w:sz w:val="24"/>
          <w:szCs w:val="27"/>
        </w:rPr>
        <w:t>;от 09.10.2023 г.</w:t>
      </w:r>
      <w:r w:rsidR="00726993">
        <w:rPr>
          <w:b w:val="0"/>
          <w:sz w:val="24"/>
          <w:szCs w:val="27"/>
        </w:rPr>
        <w:t xml:space="preserve"> </w:t>
      </w:r>
      <w:r w:rsidR="00726993" w:rsidRPr="00726993">
        <w:rPr>
          <w:b w:val="0"/>
          <w:sz w:val="24"/>
          <w:szCs w:val="27"/>
        </w:rPr>
        <w:t xml:space="preserve">№ </w:t>
      </w:r>
      <w:r w:rsidR="008134DE" w:rsidRPr="00726993">
        <w:rPr>
          <w:b w:val="0"/>
          <w:sz w:val="24"/>
          <w:szCs w:val="27"/>
        </w:rPr>
        <w:t>680</w:t>
      </w:r>
      <w:r w:rsidRPr="00726993">
        <w:rPr>
          <w:b w:val="0"/>
          <w:sz w:val="24"/>
          <w:szCs w:val="27"/>
        </w:rPr>
        <w:t>)</w:t>
      </w:r>
    </w:p>
    <w:p w:rsidR="00505DD4" w:rsidRPr="00726993" w:rsidRDefault="00505DD4" w:rsidP="00726993">
      <w:pPr>
        <w:pStyle w:val="ConsPlusNormal"/>
        <w:widowControl/>
        <w:suppressAutoHyphens/>
        <w:ind w:firstLine="709"/>
        <w:jc w:val="center"/>
        <w:rPr>
          <w:sz w:val="24"/>
        </w:rPr>
      </w:pPr>
    </w:p>
    <w:tbl>
      <w:tblPr>
        <w:tblW w:w="15724" w:type="dxa"/>
        <w:jc w:val="center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867"/>
        <w:gridCol w:w="953"/>
        <w:gridCol w:w="1066"/>
        <w:gridCol w:w="1160"/>
        <w:gridCol w:w="1145"/>
        <w:gridCol w:w="1513"/>
        <w:gridCol w:w="991"/>
        <w:gridCol w:w="846"/>
        <w:gridCol w:w="928"/>
        <w:gridCol w:w="689"/>
        <w:gridCol w:w="541"/>
        <w:gridCol w:w="566"/>
        <w:gridCol w:w="582"/>
        <w:gridCol w:w="547"/>
        <w:gridCol w:w="623"/>
        <w:gridCol w:w="566"/>
        <w:gridCol w:w="664"/>
      </w:tblGrid>
      <w:tr w:rsidR="008134DE" w:rsidRPr="00726993" w:rsidTr="00726993">
        <w:trPr>
          <w:tblHeader/>
          <w:jc w:val="center"/>
        </w:trPr>
        <w:tc>
          <w:tcPr>
            <w:tcW w:w="152" w:type="pct"/>
            <w:vMerge w:val="restart"/>
            <w:shd w:val="clear" w:color="auto" w:fill="auto"/>
          </w:tcPr>
          <w:p w:rsidR="008134DE" w:rsidRPr="00726993" w:rsidRDefault="00726993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 № </w:t>
            </w:r>
          </w:p>
        </w:tc>
        <w:tc>
          <w:tcPr>
            <w:tcW w:w="594" w:type="pct"/>
            <w:vMerge w:val="restar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Наименование целей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задач подпрограмм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основных мероприятий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показателей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Единица измерения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Коэффициент значимости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8134DE" w:rsidRPr="00726993" w:rsidRDefault="008134DE" w:rsidP="00726993">
            <w:pPr>
              <w:tabs>
                <w:tab w:val="left" w:pos="896"/>
              </w:tabs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Методика расчета показателя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Срок реализации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год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Ответственный исполнитель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соисполнитель</w:t>
            </w:r>
          </w:p>
        </w:tc>
        <w:tc>
          <w:tcPr>
            <w:tcW w:w="879" w:type="pct"/>
            <w:gridSpan w:val="3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Коды бюджетной классификации расходов</w:t>
            </w:r>
          </w:p>
        </w:tc>
        <w:tc>
          <w:tcPr>
            <w:tcW w:w="1519" w:type="pct"/>
            <w:gridSpan w:val="8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Значения по</w:t>
            </w:r>
            <w:r w:rsidR="00726993">
              <w:rPr>
                <w:rFonts w:cs="Arial"/>
                <w:szCs w:val="18"/>
              </w:rPr>
              <w:t xml:space="preserve"> </w:t>
            </w:r>
            <w:r w:rsidR="00726993" w:rsidRPr="00726993">
              <w:rPr>
                <w:rFonts w:cs="Arial"/>
                <w:szCs w:val="18"/>
              </w:rPr>
              <w:t>года</w:t>
            </w:r>
            <w:r w:rsidRPr="00726993">
              <w:rPr>
                <w:rFonts w:cs="Arial"/>
                <w:szCs w:val="18"/>
              </w:rPr>
              <w:t>м реализации</w:t>
            </w:r>
          </w:p>
        </w:tc>
      </w:tr>
      <w:tr w:rsidR="008134DE" w:rsidRPr="00726993" w:rsidTr="00726993">
        <w:trPr>
          <w:tblHeader/>
          <w:jc w:val="center"/>
        </w:trPr>
        <w:tc>
          <w:tcPr>
            <w:tcW w:w="152" w:type="pct"/>
            <w:vMerge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Главный раздел подраздел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Целевая статья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Вид расходов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2020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2021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2022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2023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2024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2025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2026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6"/>
              </w:rPr>
            </w:pPr>
            <w:r w:rsidRPr="00726993">
              <w:rPr>
                <w:rFonts w:cs="Arial"/>
                <w:szCs w:val="16"/>
              </w:rPr>
              <w:t>Итого</w:t>
            </w:r>
          </w:p>
        </w:tc>
      </w:tr>
      <w:tr w:rsidR="008134DE" w:rsidRPr="00726993" w:rsidTr="00726993">
        <w:trPr>
          <w:tblHeader/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3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4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5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9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11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12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13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14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15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16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18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726993">
              <w:rPr>
                <w:rFonts w:cs="Arial"/>
                <w:szCs w:val="18"/>
              </w:rPr>
              <w:t xml:space="preserve">Цель «Приоритетное </w:t>
            </w:r>
            <w:r w:rsidRPr="00726993">
              <w:rPr>
                <w:rFonts w:cs="Arial"/>
                <w:szCs w:val="18"/>
              </w:rPr>
              <w:lastRenderedPageBreak/>
              <w:t>формирование новой информационной среды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в том числе: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повышение качества жизни граждан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обеспечение конкурентоспособности и инвестиционной привлекательности экономики Забайкальског</w:t>
            </w:r>
            <w:r w:rsidRPr="00726993">
              <w:rPr>
                <w:rFonts w:cs="Arial"/>
                <w:szCs w:val="18"/>
              </w:rPr>
              <w:lastRenderedPageBreak/>
              <w:t>о района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совершенствование системы муниципального управления на основе использования информационных и телекоммуникационных технологий»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Отдел информатизации и </w:t>
            </w:r>
            <w:r w:rsidRPr="00726993">
              <w:rPr>
                <w:rFonts w:cs="Arial"/>
                <w:szCs w:val="18"/>
              </w:rPr>
              <w:lastRenderedPageBreak/>
              <w:t>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 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Комитет по финансам муниципального </w:t>
            </w:r>
            <w:r w:rsidRPr="00726993">
              <w:rPr>
                <w:rFonts w:cs="Arial"/>
                <w:szCs w:val="18"/>
              </w:rPr>
              <w:lastRenderedPageBreak/>
              <w:t>района «Забайкальский район»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138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5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17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591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850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7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398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398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398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2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2341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9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1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Задача «Построение электронного правительства и повышение эффективности муниципального управления»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1.1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Мероприятие «Перевод муниципальн</w:t>
            </w:r>
            <w:r w:rsidRPr="00726993">
              <w:rPr>
                <w:rFonts w:cs="Arial"/>
                <w:szCs w:val="18"/>
              </w:rPr>
              <w:lastRenderedPageBreak/>
              <w:t>ых услуг в электронный вид и размещение сведений об услугах в АИС «Реестр государственных и муниципальных услуг»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Отдел информатизации и </w:t>
            </w:r>
            <w:r w:rsidRPr="00726993">
              <w:rPr>
                <w:rFonts w:cs="Arial"/>
                <w:szCs w:val="18"/>
              </w:rPr>
              <w:lastRenderedPageBreak/>
              <w:t>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 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Комитет по финансам муниципального района «Забайкальский </w:t>
            </w:r>
            <w:r w:rsidRPr="00726993">
              <w:rPr>
                <w:rFonts w:cs="Arial"/>
                <w:szCs w:val="18"/>
              </w:rPr>
              <w:lastRenderedPageBreak/>
              <w:t>район»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Показатель «Доля одноименных муниципальных услуг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предоставляемых органами местного самоуправления и муниципальными учреждениями в электронном виде»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%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I = A / B x 100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где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А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количество одноименных муниципальных услуг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переведенных в электронный вид; В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общее </w:t>
            </w:r>
            <w:r w:rsidRPr="00726993">
              <w:rPr>
                <w:rFonts w:cs="Arial"/>
                <w:szCs w:val="18"/>
              </w:rPr>
              <w:lastRenderedPageBreak/>
              <w:t>количество одноименных муниципальных услуг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60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70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80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90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1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2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Мероприятие «Организация работы</w:t>
            </w:r>
            <w:r w:rsidR="00726993" w:rsidRPr="00726993">
              <w:rPr>
                <w:rFonts w:cs="Arial"/>
                <w:szCs w:val="18"/>
              </w:rPr>
              <w:t xml:space="preserve"> </w:t>
            </w:r>
            <w:r w:rsidRPr="00726993">
              <w:rPr>
                <w:rFonts w:cs="Arial"/>
                <w:szCs w:val="18"/>
              </w:rPr>
              <w:t xml:space="preserve">Центра обслуживания в Администрации муниципльного района по регистрации в </w:t>
            </w:r>
            <w:r w:rsidRPr="00726993">
              <w:rPr>
                <w:rFonts w:cs="Arial"/>
                <w:szCs w:val="18"/>
              </w:rPr>
              <w:lastRenderedPageBreak/>
              <w:t>ЕСИА граждан»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 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726993" w:rsidRPr="00726993" w:rsidRDefault="008134DE" w:rsidP="00726993">
            <w:pPr>
              <w:suppressAutoHyphens/>
              <w:adjustRightInd w:val="0"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Показатель «Доля жителей Забайкальского района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использующих механизм получения </w:t>
            </w:r>
            <w:r w:rsidRPr="00726993">
              <w:rPr>
                <w:rFonts w:cs="Arial"/>
                <w:szCs w:val="18"/>
              </w:rPr>
              <w:lastRenderedPageBreak/>
              <w:t>государственных и муниципальных услуг в электронной форме»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%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I = A / B x 100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где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А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количество граждан зарегис</w:t>
            </w:r>
            <w:r w:rsidRPr="00726993">
              <w:rPr>
                <w:rFonts w:cs="Arial"/>
                <w:szCs w:val="18"/>
              </w:rPr>
              <w:lastRenderedPageBreak/>
              <w:t xml:space="preserve">трированных в ЕСИА; В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общее количество граждан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которых необходимо зарегистрировать в ЕСИА согласно </w:t>
            </w:r>
            <w:r w:rsidRPr="00726993">
              <w:rPr>
                <w:rFonts w:cs="Arial"/>
                <w:szCs w:val="18"/>
              </w:rPr>
              <w:lastRenderedPageBreak/>
              <w:t xml:space="preserve">ранжированию 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25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30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40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50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70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70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2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adjustRightInd w:val="0"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Задача «Создание благоприятных условий для оперативного информационного межведомственного обмена информацией при предоставлении муниципальных услуг»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  <w:highlight w:val="cyan"/>
              </w:rPr>
            </w:pPr>
            <w:r w:rsidRPr="00726993">
              <w:rPr>
                <w:rFonts w:cs="Arial"/>
                <w:szCs w:val="18"/>
              </w:rPr>
              <w:t>2.</w:t>
            </w:r>
            <w:r w:rsidRPr="00726993">
              <w:rPr>
                <w:rFonts w:cs="Arial"/>
                <w:szCs w:val="18"/>
              </w:rPr>
              <w:lastRenderedPageBreak/>
              <w:t>1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  <w:highlight w:val="cyan"/>
              </w:rPr>
            </w:pPr>
            <w:r w:rsidRPr="00726993">
              <w:rPr>
                <w:rFonts w:cs="Arial"/>
                <w:szCs w:val="18"/>
              </w:rPr>
              <w:lastRenderedPageBreak/>
              <w:t xml:space="preserve">Мероприятие </w:t>
            </w:r>
            <w:r w:rsidRPr="00726993">
              <w:rPr>
                <w:rFonts w:cs="Arial"/>
                <w:szCs w:val="18"/>
              </w:rPr>
              <w:lastRenderedPageBreak/>
              <w:t>«Повышение эффективности информационного взаимодействия федеральных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региональных органов государственной власти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органов местного самоуправления посредством оптимизации </w:t>
            </w:r>
            <w:r w:rsidRPr="00726993">
              <w:rPr>
                <w:rFonts w:cs="Arial"/>
                <w:szCs w:val="18"/>
              </w:rPr>
              <w:lastRenderedPageBreak/>
              <w:t>межведомственного и межуровневого взаимодействия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ликвидации дублирования информации</w:t>
            </w:r>
            <w:r w:rsidR="00726993" w:rsidRPr="0072699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</w:t>
            </w:r>
            <w:r w:rsidRPr="00726993">
              <w:rPr>
                <w:rFonts w:cs="Arial"/>
                <w:szCs w:val="18"/>
              </w:rPr>
              <w:lastRenderedPageBreak/>
              <w:t>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 xml:space="preserve">Отдел </w:t>
            </w:r>
            <w:r w:rsidRPr="00726993">
              <w:rPr>
                <w:rFonts w:cs="Arial"/>
                <w:szCs w:val="18"/>
              </w:rPr>
              <w:lastRenderedPageBreak/>
              <w:t>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 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0113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0400104514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600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12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12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24</w:t>
            </w:r>
          </w:p>
        </w:tc>
      </w:tr>
      <w:tr w:rsidR="008134DE" w:rsidRPr="00726993" w:rsidTr="00726993">
        <w:trPr>
          <w:trHeight w:val="711"/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Показатель «Доля сотрудников органов местного самоуправления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использующих электронную подпись»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%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I = A / B x 100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где А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количество сотрудников органов местного самоуправления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использующих электронную подпись</w:t>
            </w:r>
            <w:r w:rsidRPr="00726993">
              <w:rPr>
                <w:rFonts w:cs="Arial"/>
                <w:szCs w:val="18"/>
              </w:rPr>
              <w:lastRenderedPageBreak/>
              <w:t>;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В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общее количество сотрудников органов местного самоуправления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наделенных полномочиями использ</w:t>
            </w:r>
            <w:r w:rsidRPr="00726993">
              <w:rPr>
                <w:rFonts w:cs="Arial"/>
                <w:szCs w:val="18"/>
              </w:rPr>
              <w:lastRenderedPageBreak/>
              <w:t>ования электронной подписи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80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90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</w:tr>
      <w:tr w:rsidR="008134DE" w:rsidRPr="00726993" w:rsidTr="00726993">
        <w:trPr>
          <w:trHeight w:val="711"/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3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Задача «Внедрение автоматизированной системы документооборота»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3.1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Мероприятие «Развитие систем электронного документооборота и автоматизиро</w:t>
            </w:r>
            <w:r w:rsidRPr="00726993">
              <w:rPr>
                <w:rFonts w:cs="Arial"/>
                <w:szCs w:val="18"/>
              </w:rPr>
              <w:lastRenderedPageBreak/>
              <w:t>ванного делопроизводства в Забайкальском районе»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</w:t>
            </w:r>
            <w:r w:rsidR="00726993" w:rsidRPr="00726993">
              <w:rPr>
                <w:rFonts w:cs="Arial"/>
                <w:szCs w:val="18"/>
              </w:rPr>
              <w:t xml:space="preserve"> </w:t>
            </w:r>
            <w:r w:rsidRPr="00726993">
              <w:rPr>
                <w:rFonts w:cs="Arial"/>
                <w:szCs w:val="18"/>
              </w:rPr>
              <w:t>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0113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0400204514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600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Показатель «Доля администраций городского и сельских </w:t>
            </w:r>
            <w:r w:rsidRPr="00726993">
              <w:rPr>
                <w:rFonts w:cs="Arial"/>
                <w:szCs w:val="18"/>
              </w:rPr>
              <w:lastRenderedPageBreak/>
              <w:t>поселений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подключенных к системе электронного документооборота (далее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СЭД)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из числа поселений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имеющих доступ к сети «Интернет»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%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I = A / B x 100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где А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количество </w:t>
            </w:r>
            <w:r w:rsidRPr="00726993">
              <w:rPr>
                <w:rFonts w:cs="Arial"/>
                <w:szCs w:val="18"/>
              </w:rPr>
              <w:lastRenderedPageBreak/>
              <w:t>администраций городского и сельских поселений Забайкальского района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подключенных к СЭД;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В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общее число админи</w:t>
            </w:r>
            <w:r w:rsidRPr="00726993">
              <w:rPr>
                <w:rFonts w:cs="Arial"/>
                <w:szCs w:val="18"/>
              </w:rPr>
              <w:lastRenderedPageBreak/>
              <w:t>страций городского и сельских поселений Забайкальского района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имеющих доступ к сети «Интернет»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80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90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4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Задача «В</w:t>
            </w:r>
            <w:r w:rsidRPr="00726993">
              <w:rPr>
                <w:rFonts w:cs="Arial"/>
                <w:szCs w:val="18"/>
                <w:shd w:val="clear" w:color="auto" w:fill="FFFFFF"/>
              </w:rPr>
              <w:t xml:space="preserve">недрение </w:t>
            </w:r>
            <w:r w:rsidRPr="00726993">
              <w:rPr>
                <w:rFonts w:cs="Arial"/>
                <w:szCs w:val="18"/>
                <w:shd w:val="clear" w:color="auto" w:fill="FFFFFF"/>
              </w:rPr>
              <w:lastRenderedPageBreak/>
              <w:t>инновационных информационных технологий в деятельность органов местного самоуправления»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</w:t>
            </w:r>
            <w:r w:rsidRPr="00726993">
              <w:rPr>
                <w:rFonts w:cs="Arial"/>
                <w:szCs w:val="18"/>
              </w:rPr>
              <w:lastRenderedPageBreak/>
              <w:t>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4.1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Мероприятие «Обеспечение органов местного самоуправления лицензионными </w:t>
            </w:r>
            <w:r w:rsidRPr="00726993">
              <w:rPr>
                <w:rFonts w:cs="Arial"/>
                <w:szCs w:val="18"/>
              </w:rPr>
              <w:lastRenderedPageBreak/>
              <w:t>программными продуктами (системными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офисными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антивирусными и т.д.)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</w:t>
            </w:r>
            <w:r w:rsidR="00726993" w:rsidRPr="00726993">
              <w:rPr>
                <w:rFonts w:cs="Arial"/>
                <w:szCs w:val="18"/>
              </w:rPr>
              <w:t xml:space="preserve"> </w:t>
            </w:r>
            <w:r w:rsidRPr="00726993">
              <w:rPr>
                <w:rFonts w:cs="Arial"/>
                <w:szCs w:val="18"/>
              </w:rPr>
              <w:t>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0113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0400304514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600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Показатель «Доля автоматизированных </w:t>
            </w:r>
            <w:r w:rsidRPr="00726993">
              <w:rPr>
                <w:rFonts w:cs="Arial"/>
                <w:szCs w:val="18"/>
              </w:rPr>
              <w:lastRenderedPageBreak/>
              <w:t>рабочих мест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обеспеченных </w:t>
            </w:r>
            <w:r w:rsidRPr="00726993">
              <w:rPr>
                <w:rFonts w:cs="Arial"/>
                <w:szCs w:val="18"/>
                <w:shd w:val="clear" w:color="auto" w:fill="FFFFFF"/>
              </w:rPr>
              <w:t>программно-техническими средствами»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ед.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I = A / B x 100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где А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количес</w:t>
            </w:r>
            <w:r w:rsidRPr="00726993">
              <w:rPr>
                <w:rFonts w:cs="Arial"/>
                <w:szCs w:val="18"/>
              </w:rPr>
              <w:lastRenderedPageBreak/>
              <w:t>тво рабочих мест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обеспеченных программно-техническими средствами;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В </w:t>
            </w:r>
            <w:r w:rsidR="00726993" w:rsidRPr="00726993">
              <w:rPr>
                <w:rFonts w:cs="Arial"/>
                <w:szCs w:val="18"/>
              </w:rPr>
              <w:t>-</w:t>
            </w:r>
            <w:r w:rsidRPr="00726993">
              <w:rPr>
                <w:rFonts w:cs="Arial"/>
                <w:szCs w:val="18"/>
              </w:rPr>
              <w:t xml:space="preserve"> общее количество рабочих мест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обеспеч</w:t>
            </w:r>
            <w:r w:rsidRPr="00726993">
              <w:rPr>
                <w:rFonts w:cs="Arial"/>
                <w:szCs w:val="18"/>
              </w:rPr>
              <w:lastRenderedPageBreak/>
              <w:t>енных программно - техническими средствами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Отдел информатизации и связи МУ </w:t>
            </w:r>
            <w:r w:rsidRPr="00726993">
              <w:rPr>
                <w:rFonts w:cs="Arial"/>
                <w:szCs w:val="18"/>
              </w:rPr>
              <w:lastRenderedPageBreak/>
              <w:t>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726993" w:rsidP="00726993">
            <w:pPr>
              <w:suppressAutoHyphens/>
              <w:ind w:firstLine="709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8134DE"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5</w:t>
            </w:r>
          </w:p>
        </w:tc>
        <w:tc>
          <w:tcPr>
            <w:tcW w:w="594" w:type="pct"/>
            <w:shd w:val="clear" w:color="auto" w:fill="auto"/>
          </w:tcPr>
          <w:p w:rsidR="00726993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Задача «Создание организационных условий для эффективной реализации программы»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(Обеспечивающие мероприятия)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5.1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Мероприятие «Замена устаревшего компьютерного оборудования и оргтехники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приобретение компьютерного оборудования и оргтехники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 xml:space="preserve">для отраслевых (функциональных) подразделениях </w:t>
            </w:r>
            <w:r w:rsidRPr="00726993">
              <w:rPr>
                <w:rFonts w:cs="Arial"/>
                <w:szCs w:val="18"/>
              </w:rPr>
              <w:lastRenderedPageBreak/>
              <w:t>Администрации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</w:t>
            </w:r>
            <w:r w:rsidR="00726993" w:rsidRPr="00726993">
              <w:rPr>
                <w:rFonts w:cs="Arial"/>
                <w:szCs w:val="18"/>
              </w:rPr>
              <w:t xml:space="preserve"> </w:t>
            </w:r>
            <w:r w:rsidRPr="00726993">
              <w:rPr>
                <w:rFonts w:cs="Arial"/>
                <w:szCs w:val="18"/>
              </w:rPr>
              <w:t>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0113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0400504514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</w:p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600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112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2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529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752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5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248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4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248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248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4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1773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Основной показатель «Степень достижения установленных значений целевых показателей </w:t>
            </w:r>
            <w:r w:rsidRPr="00726993">
              <w:rPr>
                <w:rFonts w:cs="Arial"/>
                <w:szCs w:val="18"/>
              </w:rPr>
              <w:lastRenderedPageBreak/>
              <w:t>муниципальной программы»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%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726993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  <w:lang w:val="en-US"/>
              </w:rPr>
              <w:t>I</w:t>
            </w:r>
            <w:r w:rsidRPr="00726993">
              <w:rPr>
                <w:rFonts w:cs="Arial"/>
                <w:szCs w:val="18"/>
              </w:rPr>
              <w:t xml:space="preserve"> = (</w:t>
            </w:r>
            <w:r w:rsidRPr="00726993">
              <w:rPr>
                <w:rFonts w:cs="Arial"/>
                <w:szCs w:val="18"/>
                <w:lang w:val="en-US"/>
              </w:rPr>
              <w:t>SAi</w:t>
            </w:r>
            <w:r w:rsidRPr="00726993">
              <w:rPr>
                <w:rFonts w:cs="Arial"/>
                <w:szCs w:val="18"/>
              </w:rPr>
              <w:t xml:space="preserve"> / </w:t>
            </w:r>
            <w:r w:rsidRPr="00726993">
              <w:rPr>
                <w:rFonts w:cs="Arial"/>
                <w:szCs w:val="18"/>
                <w:lang w:val="en-US"/>
              </w:rPr>
              <w:t>Bi</w:t>
            </w:r>
            <w:r w:rsidRPr="00726993">
              <w:rPr>
                <w:rFonts w:cs="Arial"/>
                <w:szCs w:val="18"/>
              </w:rPr>
              <w:t xml:space="preserve">) / </w:t>
            </w:r>
            <w:r w:rsidRPr="00726993">
              <w:rPr>
                <w:rFonts w:cs="Arial"/>
                <w:szCs w:val="18"/>
                <w:lang w:val="en-US"/>
              </w:rPr>
              <w:t>n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где Ai - фактическое значение i-го показат</w:t>
            </w:r>
            <w:r w:rsidRPr="00726993">
              <w:rPr>
                <w:rFonts w:cs="Arial"/>
                <w:szCs w:val="18"/>
              </w:rPr>
              <w:lastRenderedPageBreak/>
              <w:t>еля;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Bi - плановое значение i-го показателя;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n - количество показателей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100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5.2</w:t>
            </w: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 xml:space="preserve">Мероприятие «Обслуживание и приобретение расходных </w:t>
            </w:r>
            <w:r w:rsidRPr="00726993">
              <w:rPr>
                <w:rFonts w:cs="Arial"/>
                <w:szCs w:val="18"/>
              </w:rPr>
              <w:lastRenderedPageBreak/>
              <w:t>материалов для оргтехники»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lastRenderedPageBreak/>
              <w:t>х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</w:tr>
      <w:tr w:rsidR="008134DE" w:rsidRPr="00726993" w:rsidTr="00726993">
        <w:trPr>
          <w:jc w:val="center"/>
        </w:trPr>
        <w:tc>
          <w:tcPr>
            <w:tcW w:w="15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Финансирование за счет районного</w:t>
            </w:r>
            <w:r w:rsidR="00726993" w:rsidRPr="00726993">
              <w:rPr>
                <w:rFonts w:cs="Arial"/>
                <w:szCs w:val="18"/>
              </w:rPr>
              <w:t xml:space="preserve"> </w:t>
            </w:r>
            <w:r w:rsidRPr="00726993">
              <w:rPr>
                <w:rFonts w:cs="Arial"/>
                <w:szCs w:val="18"/>
              </w:rPr>
              <w:t>бюджета</w:t>
            </w:r>
          </w:p>
        </w:tc>
        <w:tc>
          <w:tcPr>
            <w:tcW w:w="303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тыс.</w:t>
            </w:r>
          </w:p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руб.</w:t>
            </w:r>
          </w:p>
        </w:tc>
        <w:tc>
          <w:tcPr>
            <w:tcW w:w="33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2020-2026</w:t>
            </w:r>
          </w:p>
        </w:tc>
        <w:tc>
          <w:tcPr>
            <w:tcW w:w="48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0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Отдел информатизации и связи МУ «ОМТО»</w:t>
            </w:r>
          </w:p>
        </w:tc>
        <w:tc>
          <w:tcPr>
            <w:tcW w:w="31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0113</w:t>
            </w:r>
          </w:p>
        </w:tc>
        <w:tc>
          <w:tcPr>
            <w:tcW w:w="26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  <w:lang w:val="en-US"/>
              </w:rPr>
            </w:pPr>
            <w:r w:rsidRPr="00726993">
              <w:rPr>
                <w:rFonts w:cs="Arial"/>
                <w:szCs w:val="18"/>
                <w:lang w:val="en-US"/>
              </w:rPr>
              <w:t>0400604514</w:t>
            </w:r>
          </w:p>
        </w:tc>
        <w:tc>
          <w:tcPr>
            <w:tcW w:w="29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600</w:t>
            </w:r>
          </w:p>
        </w:tc>
        <w:tc>
          <w:tcPr>
            <w:tcW w:w="219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  <w:szCs w:val="18"/>
              </w:rPr>
              <w:t>26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3</w:t>
            </w:r>
          </w:p>
        </w:tc>
        <w:tc>
          <w:tcPr>
            <w:tcW w:w="172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</w:rPr>
              <w:t>17</w:t>
            </w:r>
            <w:r w:rsidR="00726993" w:rsidRPr="00726993">
              <w:rPr>
                <w:rFonts w:cs="Arial"/>
              </w:rPr>
              <w:t xml:space="preserve">, </w:t>
            </w:r>
            <w:r w:rsidRPr="00726993">
              <w:rPr>
                <w:rFonts w:cs="Arial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</w:rPr>
              <w:t>62</w:t>
            </w:r>
            <w:r w:rsidR="00726993" w:rsidRPr="00726993">
              <w:rPr>
                <w:rFonts w:cs="Arial"/>
              </w:rPr>
              <w:t xml:space="preserve">, </w:t>
            </w:r>
            <w:r w:rsidRPr="00726993">
              <w:rPr>
                <w:rFonts w:cs="Arial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</w:rPr>
              <w:t>98</w:t>
            </w:r>
            <w:r w:rsidR="00726993" w:rsidRPr="00726993">
              <w:rPr>
                <w:rFonts w:cs="Arial"/>
              </w:rPr>
              <w:t xml:space="preserve">, </w:t>
            </w:r>
            <w:r w:rsidRPr="00726993">
              <w:rPr>
                <w:rFonts w:cs="Arial"/>
              </w:rPr>
              <w:t>2</w:t>
            </w:r>
          </w:p>
        </w:tc>
        <w:tc>
          <w:tcPr>
            <w:tcW w:w="174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</w:rPr>
              <w:t>149</w:t>
            </w:r>
            <w:r w:rsidR="00726993" w:rsidRPr="00726993">
              <w:rPr>
                <w:rFonts w:cs="Arial"/>
              </w:rPr>
              <w:t xml:space="preserve">, </w:t>
            </w:r>
            <w:r w:rsidRPr="00726993">
              <w:rPr>
                <w:rFonts w:cs="Arial"/>
              </w:rPr>
              <w:t>8</w:t>
            </w:r>
          </w:p>
        </w:tc>
        <w:tc>
          <w:tcPr>
            <w:tcW w:w="198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</w:rPr>
              <w:t>149</w:t>
            </w:r>
            <w:r w:rsidR="00726993" w:rsidRPr="00726993">
              <w:rPr>
                <w:rFonts w:cs="Arial"/>
              </w:rPr>
              <w:t xml:space="preserve">, </w:t>
            </w:r>
            <w:r w:rsidRPr="00726993">
              <w:rPr>
                <w:rFonts w:cs="Arial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</w:rPr>
            </w:pPr>
            <w:r w:rsidRPr="00726993">
              <w:rPr>
                <w:rFonts w:cs="Arial"/>
              </w:rPr>
              <w:t>149</w:t>
            </w:r>
            <w:r w:rsidR="00726993" w:rsidRPr="00726993">
              <w:rPr>
                <w:rFonts w:cs="Arial"/>
              </w:rPr>
              <w:t xml:space="preserve">, </w:t>
            </w:r>
            <w:r w:rsidRPr="00726993">
              <w:rPr>
                <w:rFonts w:cs="Arial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8134DE" w:rsidRPr="00726993" w:rsidRDefault="008134DE" w:rsidP="00726993">
            <w:pPr>
              <w:suppressAutoHyphens/>
              <w:ind w:firstLine="709"/>
              <w:rPr>
                <w:rFonts w:cs="Arial"/>
                <w:szCs w:val="18"/>
              </w:rPr>
            </w:pPr>
            <w:r w:rsidRPr="00726993">
              <w:rPr>
                <w:rFonts w:cs="Arial"/>
                <w:szCs w:val="18"/>
              </w:rPr>
              <w:t>568</w:t>
            </w:r>
            <w:r w:rsidR="00726993" w:rsidRPr="00726993">
              <w:rPr>
                <w:rFonts w:cs="Arial"/>
                <w:szCs w:val="18"/>
              </w:rPr>
              <w:t xml:space="preserve">, </w:t>
            </w:r>
            <w:r w:rsidRPr="00726993">
              <w:rPr>
                <w:rFonts w:cs="Arial"/>
                <w:szCs w:val="18"/>
              </w:rPr>
              <w:t>9</w:t>
            </w:r>
          </w:p>
        </w:tc>
      </w:tr>
    </w:tbl>
    <w:p w:rsidR="0005654A" w:rsidRPr="00726993" w:rsidRDefault="0005654A" w:rsidP="00726993">
      <w:pPr>
        <w:suppressAutoHyphens/>
        <w:ind w:firstLine="709"/>
        <w:rPr>
          <w:rFonts w:cs="Arial"/>
          <w:szCs w:val="28"/>
        </w:rPr>
      </w:pPr>
    </w:p>
    <w:sectPr w:rsidR="0005654A" w:rsidRPr="00726993" w:rsidSect="00726993">
      <w:pgSz w:w="16834" w:h="11907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5F" w:rsidRDefault="009F295F" w:rsidP="001C415C">
      <w:r>
        <w:separator/>
      </w:r>
    </w:p>
  </w:endnote>
  <w:endnote w:type="continuationSeparator" w:id="0">
    <w:p w:rsidR="009F295F" w:rsidRDefault="009F295F" w:rsidP="001C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E7" w:rsidRDefault="00D81D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E7" w:rsidRDefault="00D81D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E7" w:rsidRDefault="00D81D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5F" w:rsidRDefault="009F295F" w:rsidP="001C415C">
      <w:r>
        <w:separator/>
      </w:r>
    </w:p>
  </w:footnote>
  <w:footnote w:type="continuationSeparator" w:id="0">
    <w:p w:rsidR="009F295F" w:rsidRDefault="009F295F" w:rsidP="001C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E7" w:rsidRDefault="00D81DE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F3" w:rsidRDefault="000218F3">
    <w:pPr>
      <w:pStyle w:val="af1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0218F3" w:rsidRDefault="000218F3">
    <w:pPr>
      <w:pStyle w:val="af1"/>
      <w:rPr>
        <w:color w:val="800000"/>
        <w:sz w:val="20"/>
      </w:rPr>
    </w:pPr>
    <w:r>
      <w:rPr>
        <w:color w:val="800000"/>
        <w:sz w:val="20"/>
      </w:rPr>
      <w:t>Владелец: Мочалов Александр Владимирович</w:t>
    </w:r>
  </w:p>
  <w:p w:rsidR="000218F3" w:rsidRDefault="000218F3">
    <w:pPr>
      <w:pStyle w:val="af1"/>
      <w:rPr>
        <w:color w:val="800000"/>
        <w:sz w:val="20"/>
      </w:rPr>
    </w:pPr>
    <w:r>
      <w:rPr>
        <w:color w:val="800000"/>
        <w:sz w:val="20"/>
      </w:rPr>
      <w:t>Емейл: otis_zab@mail.ru</w:t>
    </w:r>
  </w:p>
  <w:p w:rsidR="000218F3" w:rsidRDefault="000218F3">
    <w:pPr>
      <w:pStyle w:val="af1"/>
      <w:rPr>
        <w:color w:val="800000"/>
        <w:sz w:val="20"/>
      </w:rPr>
    </w:pPr>
    <w:r>
      <w:rPr>
        <w:color w:val="800000"/>
        <w:sz w:val="20"/>
      </w:rPr>
      <w:t>Должность: "Глава муниципального района ""Забайкальский район"""</w:t>
    </w:r>
  </w:p>
  <w:p w:rsidR="000218F3" w:rsidRDefault="000218F3">
    <w:pPr>
      <w:pStyle w:val="af1"/>
      <w:rPr>
        <w:color w:val="800000"/>
        <w:sz w:val="20"/>
      </w:rPr>
    </w:pPr>
    <w:r>
      <w:rPr>
        <w:color w:val="800000"/>
        <w:sz w:val="20"/>
      </w:rPr>
      <w:t>Дата подписи: 20.10.2023 11:15:13</w:t>
    </w:r>
  </w:p>
  <w:p w:rsidR="00D81DE7" w:rsidRPr="000218F3" w:rsidRDefault="00D81DE7">
    <w:pPr>
      <w:pStyle w:val="af1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E7" w:rsidRDefault="00D81DE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8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9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5"/>
  </w:num>
  <w:num w:numId="9">
    <w:abstractNumId w:val="14"/>
  </w:num>
  <w:num w:numId="10">
    <w:abstractNumId w:val="22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8"/>
  </w:num>
  <w:num w:numId="17">
    <w:abstractNumId w:val="2"/>
  </w:num>
  <w:num w:numId="18">
    <w:abstractNumId w:val="3"/>
  </w:num>
  <w:num w:numId="19">
    <w:abstractNumId w:val="19"/>
  </w:num>
  <w:num w:numId="20">
    <w:abstractNumId w:val="16"/>
  </w:num>
  <w:num w:numId="21">
    <w:abstractNumId w:val="17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10"/>
    <w:rsid w:val="00006F86"/>
    <w:rsid w:val="00010F76"/>
    <w:rsid w:val="000210D8"/>
    <w:rsid w:val="000218F3"/>
    <w:rsid w:val="00032C5A"/>
    <w:rsid w:val="000461F0"/>
    <w:rsid w:val="0005654A"/>
    <w:rsid w:val="00056DE9"/>
    <w:rsid w:val="00065633"/>
    <w:rsid w:val="00074B2A"/>
    <w:rsid w:val="000A0F8C"/>
    <w:rsid w:val="000A4711"/>
    <w:rsid w:val="000B0D16"/>
    <w:rsid w:val="000B5199"/>
    <w:rsid w:val="000E4066"/>
    <w:rsid w:val="000F003B"/>
    <w:rsid w:val="000F194F"/>
    <w:rsid w:val="000F362D"/>
    <w:rsid w:val="000F787A"/>
    <w:rsid w:val="00114FF3"/>
    <w:rsid w:val="00125477"/>
    <w:rsid w:val="00127A81"/>
    <w:rsid w:val="00150E6C"/>
    <w:rsid w:val="00152BF7"/>
    <w:rsid w:val="00154A6D"/>
    <w:rsid w:val="00161143"/>
    <w:rsid w:val="00163A3A"/>
    <w:rsid w:val="00175C19"/>
    <w:rsid w:val="001855A9"/>
    <w:rsid w:val="00191376"/>
    <w:rsid w:val="00194A62"/>
    <w:rsid w:val="001A2BB0"/>
    <w:rsid w:val="001C112C"/>
    <w:rsid w:val="001C415C"/>
    <w:rsid w:val="001D3220"/>
    <w:rsid w:val="001E1B95"/>
    <w:rsid w:val="001E30C3"/>
    <w:rsid w:val="001F0C89"/>
    <w:rsid w:val="0021452C"/>
    <w:rsid w:val="00214E63"/>
    <w:rsid w:val="00216ECB"/>
    <w:rsid w:val="002171B9"/>
    <w:rsid w:val="00220471"/>
    <w:rsid w:val="00230D8C"/>
    <w:rsid w:val="00267A40"/>
    <w:rsid w:val="002704AA"/>
    <w:rsid w:val="002704EE"/>
    <w:rsid w:val="00282DC0"/>
    <w:rsid w:val="00285FE9"/>
    <w:rsid w:val="002902A8"/>
    <w:rsid w:val="002B7EAF"/>
    <w:rsid w:val="002C5845"/>
    <w:rsid w:val="002D2BAA"/>
    <w:rsid w:val="002D5C63"/>
    <w:rsid w:val="002E6EFA"/>
    <w:rsid w:val="002F01F4"/>
    <w:rsid w:val="00306A10"/>
    <w:rsid w:val="00323BB5"/>
    <w:rsid w:val="00325F86"/>
    <w:rsid w:val="00331AB7"/>
    <w:rsid w:val="00336D9B"/>
    <w:rsid w:val="003374EC"/>
    <w:rsid w:val="00341C4F"/>
    <w:rsid w:val="00370B6F"/>
    <w:rsid w:val="00371674"/>
    <w:rsid w:val="0037378E"/>
    <w:rsid w:val="00383113"/>
    <w:rsid w:val="0038338A"/>
    <w:rsid w:val="003839F8"/>
    <w:rsid w:val="003B01D6"/>
    <w:rsid w:val="003D6DFE"/>
    <w:rsid w:val="003F7BBC"/>
    <w:rsid w:val="00402BC6"/>
    <w:rsid w:val="004053EB"/>
    <w:rsid w:val="004107C8"/>
    <w:rsid w:val="0041316D"/>
    <w:rsid w:val="004159E9"/>
    <w:rsid w:val="00420EA3"/>
    <w:rsid w:val="00433133"/>
    <w:rsid w:val="00436F51"/>
    <w:rsid w:val="0044071B"/>
    <w:rsid w:val="00440958"/>
    <w:rsid w:val="00464FD9"/>
    <w:rsid w:val="00471EC3"/>
    <w:rsid w:val="004730FD"/>
    <w:rsid w:val="00481D61"/>
    <w:rsid w:val="0049080C"/>
    <w:rsid w:val="004A3EA2"/>
    <w:rsid w:val="004A4809"/>
    <w:rsid w:val="004A798B"/>
    <w:rsid w:val="004B3EF9"/>
    <w:rsid w:val="004D0972"/>
    <w:rsid w:val="004D1F9B"/>
    <w:rsid w:val="004D5B58"/>
    <w:rsid w:val="004E1C50"/>
    <w:rsid w:val="004E2ADF"/>
    <w:rsid w:val="004F2CFB"/>
    <w:rsid w:val="004F77A1"/>
    <w:rsid w:val="004F7982"/>
    <w:rsid w:val="00500800"/>
    <w:rsid w:val="00504590"/>
    <w:rsid w:val="00505DD4"/>
    <w:rsid w:val="0052080D"/>
    <w:rsid w:val="00530BA2"/>
    <w:rsid w:val="00533EE7"/>
    <w:rsid w:val="005611A6"/>
    <w:rsid w:val="00561566"/>
    <w:rsid w:val="0056333F"/>
    <w:rsid w:val="00564D7A"/>
    <w:rsid w:val="00574DAB"/>
    <w:rsid w:val="00575D1B"/>
    <w:rsid w:val="00584AA2"/>
    <w:rsid w:val="005A2F89"/>
    <w:rsid w:val="005C01E3"/>
    <w:rsid w:val="005C024F"/>
    <w:rsid w:val="005C0B82"/>
    <w:rsid w:val="005C198A"/>
    <w:rsid w:val="005D4DDD"/>
    <w:rsid w:val="005D52D8"/>
    <w:rsid w:val="005D6351"/>
    <w:rsid w:val="005D66AF"/>
    <w:rsid w:val="005E5DA6"/>
    <w:rsid w:val="005F763A"/>
    <w:rsid w:val="005F7F15"/>
    <w:rsid w:val="00611A32"/>
    <w:rsid w:val="00611E86"/>
    <w:rsid w:val="00621D08"/>
    <w:rsid w:val="00634523"/>
    <w:rsid w:val="00636CFE"/>
    <w:rsid w:val="00640E06"/>
    <w:rsid w:val="0066289F"/>
    <w:rsid w:val="006656AE"/>
    <w:rsid w:val="00672740"/>
    <w:rsid w:val="006775F5"/>
    <w:rsid w:val="0068394D"/>
    <w:rsid w:val="00695003"/>
    <w:rsid w:val="006A7F14"/>
    <w:rsid w:val="006C320D"/>
    <w:rsid w:val="006C5EAC"/>
    <w:rsid w:val="006D028C"/>
    <w:rsid w:val="006F5D08"/>
    <w:rsid w:val="00704224"/>
    <w:rsid w:val="00712982"/>
    <w:rsid w:val="00726993"/>
    <w:rsid w:val="00755078"/>
    <w:rsid w:val="00756C57"/>
    <w:rsid w:val="00760B4C"/>
    <w:rsid w:val="0076271A"/>
    <w:rsid w:val="00777834"/>
    <w:rsid w:val="007815B4"/>
    <w:rsid w:val="007A156D"/>
    <w:rsid w:val="007A5EA2"/>
    <w:rsid w:val="007C6903"/>
    <w:rsid w:val="007E799C"/>
    <w:rsid w:val="007F0063"/>
    <w:rsid w:val="007F7B30"/>
    <w:rsid w:val="007F7FC3"/>
    <w:rsid w:val="008068FC"/>
    <w:rsid w:val="008134DE"/>
    <w:rsid w:val="0082765B"/>
    <w:rsid w:val="00830FE6"/>
    <w:rsid w:val="008379E5"/>
    <w:rsid w:val="0084007A"/>
    <w:rsid w:val="00841A69"/>
    <w:rsid w:val="008428FA"/>
    <w:rsid w:val="00860B99"/>
    <w:rsid w:val="0086721D"/>
    <w:rsid w:val="00872790"/>
    <w:rsid w:val="0088453B"/>
    <w:rsid w:val="00886754"/>
    <w:rsid w:val="008873E6"/>
    <w:rsid w:val="008B1F69"/>
    <w:rsid w:val="008B49B2"/>
    <w:rsid w:val="008B4B12"/>
    <w:rsid w:val="008B6786"/>
    <w:rsid w:val="008C629B"/>
    <w:rsid w:val="008C7948"/>
    <w:rsid w:val="008D0A6A"/>
    <w:rsid w:val="008E16B7"/>
    <w:rsid w:val="008E437D"/>
    <w:rsid w:val="008E4D84"/>
    <w:rsid w:val="008E63F2"/>
    <w:rsid w:val="008F2F86"/>
    <w:rsid w:val="009126F1"/>
    <w:rsid w:val="009131DF"/>
    <w:rsid w:val="00916DB1"/>
    <w:rsid w:val="009179F8"/>
    <w:rsid w:val="00920AD1"/>
    <w:rsid w:val="00933A16"/>
    <w:rsid w:val="00935A62"/>
    <w:rsid w:val="009432E8"/>
    <w:rsid w:val="009443E3"/>
    <w:rsid w:val="009522B9"/>
    <w:rsid w:val="009533E5"/>
    <w:rsid w:val="00955831"/>
    <w:rsid w:val="00956D1C"/>
    <w:rsid w:val="00966C29"/>
    <w:rsid w:val="0097691B"/>
    <w:rsid w:val="00977CD3"/>
    <w:rsid w:val="009C7D12"/>
    <w:rsid w:val="009D4960"/>
    <w:rsid w:val="009D6B2F"/>
    <w:rsid w:val="009D6D54"/>
    <w:rsid w:val="009D6DFF"/>
    <w:rsid w:val="009E112B"/>
    <w:rsid w:val="009F295F"/>
    <w:rsid w:val="009F42B9"/>
    <w:rsid w:val="009F720B"/>
    <w:rsid w:val="00A020C1"/>
    <w:rsid w:val="00A076F4"/>
    <w:rsid w:val="00A115BD"/>
    <w:rsid w:val="00A148FE"/>
    <w:rsid w:val="00A14BF4"/>
    <w:rsid w:val="00A16264"/>
    <w:rsid w:val="00A26285"/>
    <w:rsid w:val="00A3270E"/>
    <w:rsid w:val="00A34ABB"/>
    <w:rsid w:val="00A77230"/>
    <w:rsid w:val="00A816D4"/>
    <w:rsid w:val="00A86DB7"/>
    <w:rsid w:val="00A86F5E"/>
    <w:rsid w:val="00A93FA2"/>
    <w:rsid w:val="00AA261A"/>
    <w:rsid w:val="00AA2D52"/>
    <w:rsid w:val="00AA73E0"/>
    <w:rsid w:val="00AB4858"/>
    <w:rsid w:val="00AC1E2A"/>
    <w:rsid w:val="00AC283C"/>
    <w:rsid w:val="00AD5901"/>
    <w:rsid w:val="00AE0300"/>
    <w:rsid w:val="00AF02B3"/>
    <w:rsid w:val="00AF47A6"/>
    <w:rsid w:val="00AF61ED"/>
    <w:rsid w:val="00B01C51"/>
    <w:rsid w:val="00B0217C"/>
    <w:rsid w:val="00B04331"/>
    <w:rsid w:val="00B30274"/>
    <w:rsid w:val="00B30F86"/>
    <w:rsid w:val="00B37124"/>
    <w:rsid w:val="00B3770C"/>
    <w:rsid w:val="00B45506"/>
    <w:rsid w:val="00B52E88"/>
    <w:rsid w:val="00B57DA4"/>
    <w:rsid w:val="00B6116F"/>
    <w:rsid w:val="00B6341C"/>
    <w:rsid w:val="00B67558"/>
    <w:rsid w:val="00B740B9"/>
    <w:rsid w:val="00B74309"/>
    <w:rsid w:val="00B94AED"/>
    <w:rsid w:val="00B95878"/>
    <w:rsid w:val="00B97321"/>
    <w:rsid w:val="00BA1EBB"/>
    <w:rsid w:val="00BA4DAF"/>
    <w:rsid w:val="00BB287F"/>
    <w:rsid w:val="00BD084B"/>
    <w:rsid w:val="00BE5279"/>
    <w:rsid w:val="00BE57B9"/>
    <w:rsid w:val="00BF1A0F"/>
    <w:rsid w:val="00C0337E"/>
    <w:rsid w:val="00C05553"/>
    <w:rsid w:val="00C05722"/>
    <w:rsid w:val="00C2102E"/>
    <w:rsid w:val="00C213C5"/>
    <w:rsid w:val="00C22F47"/>
    <w:rsid w:val="00C3115A"/>
    <w:rsid w:val="00C32D97"/>
    <w:rsid w:val="00C36B74"/>
    <w:rsid w:val="00C422EA"/>
    <w:rsid w:val="00C53DDC"/>
    <w:rsid w:val="00C563CF"/>
    <w:rsid w:val="00C673A2"/>
    <w:rsid w:val="00C8008E"/>
    <w:rsid w:val="00C914EA"/>
    <w:rsid w:val="00C95177"/>
    <w:rsid w:val="00C95B63"/>
    <w:rsid w:val="00CB5FE1"/>
    <w:rsid w:val="00CB64AF"/>
    <w:rsid w:val="00CD14B1"/>
    <w:rsid w:val="00CD67A4"/>
    <w:rsid w:val="00CE20E8"/>
    <w:rsid w:val="00CE2A02"/>
    <w:rsid w:val="00CE5A7A"/>
    <w:rsid w:val="00CE70B6"/>
    <w:rsid w:val="00CF1806"/>
    <w:rsid w:val="00D02863"/>
    <w:rsid w:val="00D132D8"/>
    <w:rsid w:val="00D35EB4"/>
    <w:rsid w:val="00D4008A"/>
    <w:rsid w:val="00D419B2"/>
    <w:rsid w:val="00D427DF"/>
    <w:rsid w:val="00D566E6"/>
    <w:rsid w:val="00D67063"/>
    <w:rsid w:val="00D74197"/>
    <w:rsid w:val="00D747F3"/>
    <w:rsid w:val="00D81DE7"/>
    <w:rsid w:val="00D82A58"/>
    <w:rsid w:val="00D83C78"/>
    <w:rsid w:val="00D8452A"/>
    <w:rsid w:val="00D91C50"/>
    <w:rsid w:val="00D94204"/>
    <w:rsid w:val="00D9709D"/>
    <w:rsid w:val="00D97DA7"/>
    <w:rsid w:val="00DA74AF"/>
    <w:rsid w:val="00DB38A0"/>
    <w:rsid w:val="00DB4E32"/>
    <w:rsid w:val="00DC6488"/>
    <w:rsid w:val="00DD0769"/>
    <w:rsid w:val="00DD43D6"/>
    <w:rsid w:val="00DD5670"/>
    <w:rsid w:val="00DE2E51"/>
    <w:rsid w:val="00DF5A18"/>
    <w:rsid w:val="00E065BC"/>
    <w:rsid w:val="00E10CC6"/>
    <w:rsid w:val="00E20786"/>
    <w:rsid w:val="00E31ED4"/>
    <w:rsid w:val="00E33BD9"/>
    <w:rsid w:val="00E54268"/>
    <w:rsid w:val="00E55DD6"/>
    <w:rsid w:val="00E60577"/>
    <w:rsid w:val="00E66A23"/>
    <w:rsid w:val="00E6737B"/>
    <w:rsid w:val="00E819D3"/>
    <w:rsid w:val="00E82D41"/>
    <w:rsid w:val="00E8418B"/>
    <w:rsid w:val="00E84C8B"/>
    <w:rsid w:val="00E92982"/>
    <w:rsid w:val="00EA5F45"/>
    <w:rsid w:val="00EB154E"/>
    <w:rsid w:val="00EB461C"/>
    <w:rsid w:val="00EC051A"/>
    <w:rsid w:val="00ED34A1"/>
    <w:rsid w:val="00EF36CA"/>
    <w:rsid w:val="00F03F43"/>
    <w:rsid w:val="00F1586E"/>
    <w:rsid w:val="00F36274"/>
    <w:rsid w:val="00F439CD"/>
    <w:rsid w:val="00F44C0D"/>
    <w:rsid w:val="00F46C14"/>
    <w:rsid w:val="00F61277"/>
    <w:rsid w:val="00F64707"/>
    <w:rsid w:val="00F73B39"/>
    <w:rsid w:val="00F92EA8"/>
    <w:rsid w:val="00FA06D9"/>
    <w:rsid w:val="00FB1624"/>
    <w:rsid w:val="00FB5658"/>
    <w:rsid w:val="00FB7D74"/>
    <w:rsid w:val="00FC53D7"/>
    <w:rsid w:val="00FC6A3A"/>
    <w:rsid w:val="00FD489B"/>
    <w:rsid w:val="00FE206B"/>
    <w:rsid w:val="00FF1A37"/>
    <w:rsid w:val="00FF4AFD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699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699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699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699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699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565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C415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70B6F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1C415C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link w:val="a4"/>
    <w:qFormat/>
    <w:rsid w:val="00306A10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link w:val="a3"/>
    <w:rsid w:val="00370B6F"/>
    <w:rPr>
      <w:b/>
      <w:sz w:val="40"/>
    </w:rPr>
  </w:style>
  <w:style w:type="paragraph" w:customStyle="1" w:styleId="a5">
    <w:name w:val="Знак Знак Знак"/>
    <w:basedOn w:val="a"/>
    <w:rsid w:val="00306A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06A10"/>
    <w:pPr>
      <w:spacing w:before="100" w:beforeAutospacing="1" w:after="100" w:afterAutospacing="1"/>
    </w:pPr>
  </w:style>
  <w:style w:type="paragraph" w:styleId="21">
    <w:name w:val="Body Text 2"/>
    <w:basedOn w:val="a"/>
    <w:rsid w:val="00331AB7"/>
    <w:rPr>
      <w:rFonts w:ascii="Bookman Old Style" w:hAnsi="Bookman Old Style"/>
    </w:rPr>
  </w:style>
  <w:style w:type="paragraph" w:styleId="a6">
    <w:name w:val="Body Text"/>
    <w:basedOn w:val="a"/>
    <w:link w:val="a7"/>
    <w:rsid w:val="00331AB7"/>
    <w:pPr>
      <w:spacing w:after="120"/>
    </w:pPr>
  </w:style>
  <w:style w:type="paragraph" w:customStyle="1" w:styleId="ConsPlusNormal">
    <w:name w:val="ConsPlusNormal"/>
    <w:link w:val="ConsPlusNormal0"/>
    <w:rsid w:val="001C41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1C41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1C41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C415C"/>
  </w:style>
  <w:style w:type="paragraph" w:customStyle="1" w:styleId="aa">
    <w:name w:val="Таблицы (моноширинный)"/>
    <w:basedOn w:val="a"/>
    <w:next w:val="a"/>
    <w:uiPriority w:val="99"/>
    <w:rsid w:val="001C41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726993"/>
    <w:rPr>
      <w:color w:val="0000FF"/>
      <w:u w:val="none"/>
    </w:rPr>
  </w:style>
  <w:style w:type="paragraph" w:styleId="ac">
    <w:name w:val="footer"/>
    <w:basedOn w:val="a"/>
    <w:link w:val="ad"/>
    <w:uiPriority w:val="99"/>
    <w:rsid w:val="001C415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rsid w:val="001C415C"/>
    <w:rPr>
      <w:sz w:val="24"/>
      <w:szCs w:val="24"/>
    </w:rPr>
  </w:style>
  <w:style w:type="character" w:styleId="ae">
    <w:name w:val="page number"/>
    <w:uiPriority w:val="99"/>
    <w:rsid w:val="001C415C"/>
    <w:rPr>
      <w:rFonts w:cs="Times New Roman"/>
    </w:rPr>
  </w:style>
  <w:style w:type="paragraph" w:styleId="af">
    <w:name w:val="Balloon Text"/>
    <w:basedOn w:val="a"/>
    <w:link w:val="af0"/>
    <w:uiPriority w:val="99"/>
    <w:rsid w:val="001C415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C415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C415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Верхний колонтитул Знак"/>
    <w:link w:val="af1"/>
    <w:uiPriority w:val="99"/>
    <w:rsid w:val="001C415C"/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C415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1C415C"/>
    <w:pPr>
      <w:spacing w:before="100" w:beforeAutospacing="1" w:after="100" w:afterAutospacing="1"/>
    </w:pPr>
  </w:style>
  <w:style w:type="paragraph" w:styleId="af3">
    <w:name w:val="Normal (Web)"/>
    <w:basedOn w:val="a"/>
    <w:rsid w:val="001C415C"/>
    <w:pPr>
      <w:spacing w:after="240"/>
    </w:pPr>
  </w:style>
  <w:style w:type="paragraph" w:styleId="af4">
    <w:name w:val="Subtitle"/>
    <w:basedOn w:val="a"/>
    <w:next w:val="a"/>
    <w:link w:val="af5"/>
    <w:qFormat/>
    <w:rsid w:val="001C415C"/>
    <w:pPr>
      <w:spacing w:after="60"/>
      <w:jc w:val="center"/>
      <w:outlineLvl w:val="1"/>
    </w:pPr>
    <w:rPr>
      <w:rFonts w:ascii="Times New Roman" w:hAnsi="Times New Roman"/>
    </w:rPr>
  </w:style>
  <w:style w:type="character" w:customStyle="1" w:styleId="af5">
    <w:name w:val="Подзаголовок Знак"/>
    <w:link w:val="af4"/>
    <w:rsid w:val="001C415C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1C415C"/>
    <w:pPr>
      <w:autoSpaceDE w:val="0"/>
      <w:autoSpaceDN w:val="0"/>
      <w:adjustRightInd w:val="0"/>
    </w:pPr>
    <w:rPr>
      <w:rFonts w:eastAsia="Calibri" w:cs="Arial"/>
      <w:lang w:eastAsia="en-US"/>
    </w:rPr>
  </w:style>
  <w:style w:type="table" w:styleId="af7">
    <w:name w:val="Table Grid"/>
    <w:basedOn w:val="a1"/>
    <w:rsid w:val="00DA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0565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05654A"/>
  </w:style>
  <w:style w:type="paragraph" w:customStyle="1" w:styleId="ConsNormal">
    <w:name w:val="ConsNormal"/>
    <w:rsid w:val="00533EE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B1624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72699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726993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FB16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69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2699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699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699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a">
    <w:name w:val="FollowedHyperlink"/>
    <w:basedOn w:val="a0"/>
    <w:rsid w:val="00FB1624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A3270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B5497B1418D4CA008E79CA48E859808E94242BF03CAAA7CDA4F3BC2449B1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36f99b2e-02c2-4e4f-80c4-054eaa40c6db.html?rnd=1729055911" TargetMode="External"/><Relationship Id="rId17" Type="http://schemas.openxmlformats.org/officeDocument/2006/relationships/hyperlink" Target="consultantplus://offline/ref=8BB5497B1418D4CA008E79CA48E859808E932B20F238AAA7CDA4F3BC2491D66C14886D3652D00F9E47B5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B5497B1418D4CA008E79CA48E859808E932B20F238AAA7CDA4F3BC2491D66C14886D3652D00F9E47B5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B5497B1418D4CA008E79CA48E859808E94292DF33DAAA7CDA4F3BC2449B1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B5497B1418D4CA008E79CA48E8598086942D28F731F7ADC5FDFFBE239E897B13C1613752D00949BE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nla-service.minjust.ru:8080/rnla-links/ws/content/act/B9C8823E-D380-4023-B129-F1436A8F48EF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B5497B1418D4CA008E67C75E8405888E9D7325F23CA0F399F3FBB671C9893556CF643C06934B92767E4ECDAC4BB7A" TargetMode="External"/><Relationship Id="rId14" Type="http://schemas.openxmlformats.org/officeDocument/2006/relationships/hyperlink" Target="consultantplus://offline/ref=8BB5497B1418D4CA008E79CA48E8598086942D28F731F7ADC5FDFFBE239E897B13C1613752D00E49BAA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C875-D603-4E30-AF94-D8163130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37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33220</CharactersWithSpaces>
  <SharedDoc>false</SharedDoc>
  <HLinks>
    <vt:vector size="72" baseType="variant">
      <vt:variant>
        <vt:i4>6619186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7471205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consultantplus://offline/ref=8BB5497B1418D4CA008E79CA48E859808E932B20F238AAA7CDA4F3BC2491D66C14886D3652D00F9E47B5A</vt:lpwstr>
      </vt:variant>
      <vt:variant>
        <vt:lpwstr/>
      </vt:variant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consultantplus://offline/ref=8BB5497B1418D4CA008E79CA48E859808E932B20F238AAA7CDA4F3BC2491D66C14886D3652D00F9E47B5A</vt:lpwstr>
      </vt:variant>
      <vt:variant>
        <vt:lpwstr/>
      </vt:variant>
      <vt:variant>
        <vt:i4>5046279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consultantplus://offline/ref=8BB5497B1418D4CA008E79CA48E8598086942D28F731F7ADC5FDFFBE239E897B13C1613752D00949BEA</vt:lpwstr>
      </vt:variant>
      <vt:variant>
        <vt:lpwstr/>
      </vt:variant>
      <vt:variant>
        <vt:i4>5046367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consultantplus://offline/ref=8BB5497B1418D4CA008E79CA48E8598086942D28F731F7ADC5FDFFBE239E897B13C1613752D00E49BAA</vt:lpwstr>
      </vt:variant>
      <vt:variant>
        <vt:lpwstr/>
      </vt:variant>
      <vt:variant>
        <vt:i4>5046286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consultantplus://offline/ref=8BB5497B1418D4CA008E79CA48E859808E94242BF03CAAA7CDA4F3BC2449B1A</vt:lpwstr>
      </vt:variant>
      <vt:variant>
        <vt:lpwstr/>
      </vt:variant>
      <vt:variant>
        <vt:i4>1835039</vt:i4>
      </vt:variant>
      <vt:variant>
        <vt:i4>12</vt:i4>
      </vt:variant>
      <vt:variant>
        <vt:i4>0</vt:i4>
      </vt:variant>
      <vt:variant>
        <vt:i4>5</vt:i4>
      </vt:variant>
      <vt:variant>
        <vt:lpwstr>http://nla-service.minjust.ru:8080/rnla-links/ws/content/act/36f99b2e-02c2-4e4f-80c4-054eaa40c6db.html?rnd=1729055911</vt:lpwstr>
      </vt:variant>
      <vt:variant>
        <vt:lpwstr/>
      </vt:variant>
      <vt:variant>
        <vt:i4>5046273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consultantplus://offline/ref=8BB5497B1418D4CA008E79CA48E859808E94292DF33DAAA7CDA4F3BC2449B1A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http://nla-service.minjust.ru:8080/rnla-links/ws/content/act/B9C8823E-D380-4023-B129-F1436A8F48EF.html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consultantplus://offline/ref=8BB5497B1418D4CA008E67C75E8405888E9D7325F23CA0F399F3FBB671C9893556CF643C06934B92767E4ECDAC4BB7A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Регистр</cp:lastModifiedBy>
  <cp:revision>2</cp:revision>
  <cp:lastPrinted>2019-05-07T02:07:00Z</cp:lastPrinted>
  <dcterms:created xsi:type="dcterms:W3CDTF">2024-04-16T05:37:00Z</dcterms:created>
  <dcterms:modified xsi:type="dcterms:W3CDTF">2024-04-16T05:37:00Z</dcterms:modified>
</cp:coreProperties>
</file>