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BC" w:rsidRDefault="007E7A00" w:rsidP="007E7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7A00">
        <w:rPr>
          <w:rFonts w:ascii="Times New Roman" w:hAnsi="Times New Roman" w:cs="Times New Roman"/>
          <w:b/>
          <w:sz w:val="32"/>
          <w:szCs w:val="28"/>
        </w:rPr>
        <w:t>Объявление</w:t>
      </w:r>
    </w:p>
    <w:p w:rsidR="007E7A00" w:rsidRPr="007E7A00" w:rsidRDefault="007E7A00" w:rsidP="007E7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024BC" w:rsidRPr="007024BC" w:rsidRDefault="007024BC" w:rsidP="0070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BC">
        <w:rPr>
          <w:rFonts w:ascii="Times New Roman" w:hAnsi="Times New Roman" w:cs="Times New Roman"/>
          <w:b/>
          <w:sz w:val="28"/>
          <w:szCs w:val="28"/>
        </w:rPr>
        <w:t>26 мая текущего года состоится региональный этап Всероссийского конкурса Программы «100 Лучших товаров России»</w:t>
      </w:r>
      <w:r w:rsidRPr="007024BC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BC">
        <w:rPr>
          <w:rFonts w:ascii="Times New Roman" w:hAnsi="Times New Roman" w:cs="Times New Roman"/>
          <w:sz w:val="28"/>
          <w:szCs w:val="28"/>
        </w:rPr>
        <w:t>региональный конкурс), который проводится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BC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25 мая 2018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BC">
        <w:rPr>
          <w:rFonts w:ascii="Times New Roman" w:hAnsi="Times New Roman" w:cs="Times New Roman"/>
          <w:sz w:val="28"/>
          <w:szCs w:val="28"/>
        </w:rPr>
        <w:t>217 «О проведении конкурса «Лучшие товары и услуги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BC">
        <w:rPr>
          <w:rFonts w:ascii="Times New Roman" w:hAnsi="Times New Roman" w:cs="Times New Roman"/>
          <w:sz w:val="28"/>
          <w:szCs w:val="28"/>
        </w:rPr>
        <w:t>края».</w:t>
      </w:r>
    </w:p>
    <w:p w:rsidR="007024BC" w:rsidRDefault="007024BC" w:rsidP="0070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BC">
        <w:rPr>
          <w:rFonts w:ascii="Times New Roman" w:hAnsi="Times New Roman" w:cs="Times New Roman"/>
          <w:sz w:val="28"/>
          <w:szCs w:val="28"/>
        </w:rPr>
        <w:t xml:space="preserve">Целью проведения регионального конкурса </w:t>
      </w:r>
      <w:r>
        <w:rPr>
          <w:rFonts w:ascii="Times New Roman" w:hAnsi="Times New Roman" w:cs="Times New Roman"/>
          <w:sz w:val="28"/>
          <w:szCs w:val="28"/>
        </w:rPr>
        <w:t>является поддержка региональных производителей, продвижение их продукции (услуг) на российские рынки.</w:t>
      </w:r>
    </w:p>
    <w:p w:rsidR="007024BC" w:rsidRDefault="007024BC" w:rsidP="0070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регионального этапа направляются для участия в федеральном конкурсе, при победе в котором получают право использовать логотип «100 Лучших товаров России» в рекламно-информационных целях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лет. По итогам 2022 года 10 организаций региона победили на федеральном этапе.</w:t>
      </w:r>
    </w:p>
    <w:p w:rsidR="007024BC" w:rsidRPr="007024BC" w:rsidRDefault="007024BC" w:rsidP="0070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BC">
        <w:rPr>
          <w:rFonts w:ascii="Times New Roman" w:hAnsi="Times New Roman" w:cs="Times New Roman"/>
          <w:sz w:val="28"/>
          <w:szCs w:val="28"/>
        </w:rPr>
        <w:t>В рамках регионального этапа конкурса определяются победители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BC">
        <w:rPr>
          <w:rFonts w:ascii="Times New Roman" w:hAnsi="Times New Roman" w:cs="Times New Roman"/>
          <w:sz w:val="28"/>
          <w:szCs w:val="28"/>
        </w:rPr>
        <w:t>следующих номинациях:</w:t>
      </w:r>
    </w:p>
    <w:p w:rsidR="007024BC" w:rsidRPr="007024BC" w:rsidRDefault="007024BC" w:rsidP="007024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BC">
        <w:rPr>
          <w:rFonts w:ascii="Times New Roman" w:hAnsi="Times New Roman" w:cs="Times New Roman"/>
          <w:sz w:val="28"/>
          <w:szCs w:val="28"/>
        </w:rPr>
        <w:t>продовольственные товары,</w:t>
      </w:r>
    </w:p>
    <w:p w:rsidR="007024BC" w:rsidRPr="007024BC" w:rsidRDefault="007024BC" w:rsidP="007024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BC">
        <w:rPr>
          <w:rFonts w:ascii="Times New Roman" w:hAnsi="Times New Roman" w:cs="Times New Roman"/>
          <w:sz w:val="28"/>
          <w:szCs w:val="28"/>
        </w:rPr>
        <w:t>промышленные товары для населения,</w:t>
      </w:r>
    </w:p>
    <w:p w:rsidR="007024BC" w:rsidRPr="007024BC" w:rsidRDefault="007024BC" w:rsidP="007024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BC">
        <w:rPr>
          <w:rFonts w:ascii="Times New Roman" w:hAnsi="Times New Roman" w:cs="Times New Roman"/>
          <w:sz w:val="28"/>
          <w:szCs w:val="28"/>
        </w:rPr>
        <w:t>продукция производственно-технического назначения,</w:t>
      </w:r>
    </w:p>
    <w:p w:rsidR="007024BC" w:rsidRPr="007024BC" w:rsidRDefault="007024BC" w:rsidP="007024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BC">
        <w:rPr>
          <w:rFonts w:ascii="Times New Roman" w:hAnsi="Times New Roman" w:cs="Times New Roman"/>
          <w:sz w:val="28"/>
          <w:szCs w:val="28"/>
        </w:rPr>
        <w:t>услуги производственно-технического назначения,</w:t>
      </w:r>
    </w:p>
    <w:p w:rsidR="007024BC" w:rsidRPr="007024BC" w:rsidRDefault="007024BC" w:rsidP="007024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BC">
        <w:rPr>
          <w:rFonts w:ascii="Times New Roman" w:hAnsi="Times New Roman" w:cs="Times New Roman"/>
          <w:sz w:val="28"/>
          <w:szCs w:val="28"/>
        </w:rPr>
        <w:t>услуги для населения,</w:t>
      </w:r>
    </w:p>
    <w:p w:rsidR="007024BC" w:rsidRPr="007024BC" w:rsidRDefault="007024BC" w:rsidP="007024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BC">
        <w:rPr>
          <w:rFonts w:ascii="Times New Roman" w:hAnsi="Times New Roman" w:cs="Times New Roman"/>
          <w:sz w:val="28"/>
          <w:szCs w:val="28"/>
        </w:rPr>
        <w:t>изделия народных и художественных промыслов.</w:t>
      </w:r>
    </w:p>
    <w:p w:rsidR="007024BC" w:rsidRPr="007024BC" w:rsidRDefault="007024BC" w:rsidP="0070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BC">
        <w:rPr>
          <w:rFonts w:ascii="Times New Roman" w:hAnsi="Times New Roman" w:cs="Times New Roman"/>
          <w:sz w:val="28"/>
          <w:szCs w:val="28"/>
        </w:rPr>
        <w:t>Формы документов размещены на сайте Министерства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BC">
        <w:rPr>
          <w:rFonts w:ascii="Times New Roman" w:hAnsi="Times New Roman" w:cs="Times New Roman"/>
          <w:sz w:val="28"/>
          <w:szCs w:val="28"/>
        </w:rPr>
        <w:t>«Потребительский рынок» (https://minek.75.ru/deyatel-nost/potrebitel-skiy-</w:t>
      </w:r>
      <w:proofErr w:type="spellStart"/>
      <w:r w:rsidRPr="007024BC">
        <w:rPr>
          <w:rFonts w:ascii="Times New Roman" w:hAnsi="Times New Roman" w:cs="Times New Roman"/>
          <w:sz w:val="28"/>
          <w:szCs w:val="28"/>
          <w:lang w:val="en-US"/>
        </w:rPr>
        <w:t>rynok</w:t>
      </w:r>
      <w:proofErr w:type="spellEnd"/>
      <w:r w:rsidRPr="007024BC">
        <w:rPr>
          <w:rFonts w:ascii="Times New Roman" w:hAnsi="Times New Roman" w:cs="Times New Roman"/>
          <w:sz w:val="28"/>
          <w:szCs w:val="28"/>
        </w:rPr>
        <w:t>/171654-</w:t>
      </w:r>
      <w:proofErr w:type="spellStart"/>
      <w:r w:rsidRPr="007024BC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7024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24BC">
        <w:rPr>
          <w:rFonts w:ascii="Times New Roman" w:hAnsi="Times New Roman" w:cs="Times New Roman"/>
          <w:sz w:val="28"/>
          <w:szCs w:val="28"/>
          <w:lang w:val="en-US"/>
        </w:rPr>
        <w:t>luchshie</w:t>
      </w:r>
      <w:proofErr w:type="spellEnd"/>
      <w:r w:rsidRPr="007024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24BC">
        <w:rPr>
          <w:rFonts w:ascii="Times New Roman" w:hAnsi="Times New Roman" w:cs="Times New Roman"/>
          <w:sz w:val="28"/>
          <w:szCs w:val="28"/>
          <w:lang w:val="en-US"/>
        </w:rPr>
        <w:t>tovary</w:t>
      </w:r>
      <w:proofErr w:type="spellEnd"/>
      <w:r w:rsidRPr="007024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24B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24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24BC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7024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24BC">
        <w:rPr>
          <w:rFonts w:ascii="Times New Roman" w:hAnsi="Times New Roman" w:cs="Times New Roman"/>
          <w:sz w:val="28"/>
          <w:szCs w:val="28"/>
          <w:lang w:val="en-US"/>
        </w:rPr>
        <w:t>zabaykal</w:t>
      </w:r>
      <w:proofErr w:type="spellEnd"/>
      <w:r w:rsidRPr="007024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24BC">
        <w:rPr>
          <w:rFonts w:ascii="Times New Roman" w:hAnsi="Times New Roman" w:cs="Times New Roman"/>
          <w:sz w:val="28"/>
          <w:szCs w:val="28"/>
          <w:lang w:val="en-US"/>
        </w:rPr>
        <w:t>skogo</w:t>
      </w:r>
      <w:proofErr w:type="spellEnd"/>
      <w:r w:rsidRPr="007024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24BC">
        <w:rPr>
          <w:rFonts w:ascii="Times New Roman" w:hAnsi="Times New Roman" w:cs="Times New Roman"/>
          <w:sz w:val="28"/>
          <w:szCs w:val="28"/>
          <w:lang w:val="en-US"/>
        </w:rPr>
        <w:t>kraya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7024BC">
        <w:rPr>
          <w:rFonts w:ascii="Times New Roman" w:hAnsi="Times New Roman" w:cs="Times New Roman"/>
          <w:sz w:val="28"/>
          <w:szCs w:val="28"/>
        </w:rPr>
        <w:t>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BC">
        <w:rPr>
          <w:rFonts w:ascii="Times New Roman" w:hAnsi="Times New Roman" w:cs="Times New Roman"/>
          <w:sz w:val="28"/>
          <w:szCs w:val="28"/>
        </w:rPr>
        <w:t>документов на участие в региональном конкурсе принимается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BC">
        <w:rPr>
          <w:rFonts w:ascii="Times New Roman" w:hAnsi="Times New Roman" w:cs="Times New Roman"/>
          <w:sz w:val="28"/>
          <w:szCs w:val="28"/>
        </w:rPr>
        <w:t xml:space="preserve">ФБУ «Забайкальский ЦСМ»: 672027, г. Чита, ул. </w:t>
      </w:r>
      <w:proofErr w:type="spellStart"/>
      <w:r w:rsidRPr="007024BC">
        <w:rPr>
          <w:rFonts w:ascii="Times New Roman" w:hAnsi="Times New Roman" w:cs="Times New Roman"/>
          <w:sz w:val="28"/>
          <w:szCs w:val="28"/>
        </w:rPr>
        <w:t>Кайдаловская</w:t>
      </w:r>
      <w:proofErr w:type="spellEnd"/>
      <w:r w:rsidRPr="007024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BC">
        <w:rPr>
          <w:rFonts w:ascii="Times New Roman" w:hAnsi="Times New Roman" w:cs="Times New Roman"/>
          <w:sz w:val="28"/>
          <w:szCs w:val="28"/>
        </w:rPr>
        <w:t>8, а/я 5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BC">
        <w:rPr>
          <w:rFonts w:ascii="Times New Roman" w:hAnsi="Times New Roman" w:cs="Times New Roman"/>
          <w:sz w:val="28"/>
          <w:szCs w:val="28"/>
        </w:rPr>
        <w:t xml:space="preserve">бумажном носителе или по электронной почте: </w:t>
      </w:r>
      <w:proofErr w:type="spellStart"/>
      <w:proofErr w:type="gramStart"/>
      <w:r w:rsidRPr="007024B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024BC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7024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24BC">
        <w:rPr>
          <w:rFonts w:ascii="Times New Roman" w:hAnsi="Times New Roman" w:cs="Times New Roman"/>
          <w:sz w:val="28"/>
          <w:szCs w:val="28"/>
        </w:rPr>
        <w:t>chita_gostcsm@mail.ru</w:t>
      </w:r>
      <w:proofErr w:type="spellEnd"/>
      <w:r w:rsidRPr="007024BC">
        <w:rPr>
          <w:rFonts w:ascii="Times New Roman" w:hAnsi="Times New Roman" w:cs="Times New Roman"/>
          <w:sz w:val="28"/>
          <w:szCs w:val="28"/>
        </w:rPr>
        <w:t>.</w:t>
      </w:r>
    </w:p>
    <w:p w:rsidR="007024BC" w:rsidRPr="007024BC" w:rsidRDefault="007024BC" w:rsidP="0070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BC">
        <w:rPr>
          <w:rFonts w:ascii="Times New Roman" w:hAnsi="Times New Roman" w:cs="Times New Roman"/>
          <w:sz w:val="28"/>
          <w:szCs w:val="28"/>
        </w:rPr>
        <w:t>По вопросам оформления пакета документов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BC">
        <w:rPr>
          <w:rFonts w:ascii="Times New Roman" w:hAnsi="Times New Roman" w:cs="Times New Roman"/>
          <w:sz w:val="28"/>
          <w:szCs w:val="28"/>
        </w:rPr>
        <w:t>можно обратиться в ФБУ «Забайкальский ЦСМ»: контактное лицо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BC">
        <w:rPr>
          <w:rFonts w:ascii="Times New Roman" w:hAnsi="Times New Roman" w:cs="Times New Roman"/>
          <w:sz w:val="28"/>
          <w:szCs w:val="28"/>
        </w:rPr>
        <w:t xml:space="preserve">Мальцева Ольга Анатольевна тел. 8(3022)31-06-83, 8924-475-5203, </w:t>
      </w:r>
      <w:proofErr w:type="spellStart"/>
      <w:proofErr w:type="gramStart"/>
      <w:r w:rsidRPr="007024B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024BC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7024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4BC">
        <w:rPr>
          <w:rFonts w:ascii="Times New Roman" w:hAnsi="Times New Roman" w:cs="Times New Roman"/>
          <w:sz w:val="28"/>
          <w:szCs w:val="28"/>
        </w:rPr>
        <w:t>malceva.olga.a@mail.ru</w:t>
      </w:r>
      <w:proofErr w:type="spellEnd"/>
      <w:r w:rsidRPr="007024BC">
        <w:rPr>
          <w:rFonts w:ascii="Times New Roman" w:hAnsi="Times New Roman" w:cs="Times New Roman"/>
          <w:sz w:val="28"/>
          <w:szCs w:val="28"/>
        </w:rPr>
        <w:t>.</w:t>
      </w:r>
    </w:p>
    <w:p w:rsidR="00225A75" w:rsidRPr="007024BC" w:rsidRDefault="00225A75" w:rsidP="0070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5A75" w:rsidRPr="007024BC" w:rsidSect="0022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1FC"/>
    <w:multiLevelType w:val="hybridMultilevel"/>
    <w:tmpl w:val="8ACAF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731715"/>
    <w:multiLevelType w:val="hybridMultilevel"/>
    <w:tmpl w:val="4F981214"/>
    <w:lvl w:ilvl="0" w:tplc="99549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4BC"/>
    <w:rsid w:val="001F01D9"/>
    <w:rsid w:val="00225A75"/>
    <w:rsid w:val="00240F91"/>
    <w:rsid w:val="002E5F94"/>
    <w:rsid w:val="00311CE2"/>
    <w:rsid w:val="00346641"/>
    <w:rsid w:val="00384EDA"/>
    <w:rsid w:val="004B21A5"/>
    <w:rsid w:val="00505A7D"/>
    <w:rsid w:val="00532C7B"/>
    <w:rsid w:val="00565C16"/>
    <w:rsid w:val="00640D4C"/>
    <w:rsid w:val="00677D79"/>
    <w:rsid w:val="006C5432"/>
    <w:rsid w:val="007024BC"/>
    <w:rsid w:val="00797405"/>
    <w:rsid w:val="007975EA"/>
    <w:rsid w:val="007A2657"/>
    <w:rsid w:val="007E7A00"/>
    <w:rsid w:val="00814FF1"/>
    <w:rsid w:val="008640E4"/>
    <w:rsid w:val="00AE755D"/>
    <w:rsid w:val="00CF4C67"/>
    <w:rsid w:val="00E07B56"/>
    <w:rsid w:val="00E3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</dc:creator>
  <cp:lastModifiedBy>СХ</cp:lastModifiedBy>
  <cp:revision>3</cp:revision>
  <dcterms:created xsi:type="dcterms:W3CDTF">2023-03-23T02:09:00Z</dcterms:created>
  <dcterms:modified xsi:type="dcterms:W3CDTF">2023-03-23T02:19:00Z</dcterms:modified>
</cp:coreProperties>
</file>