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1E" w:rsidRDefault="005E501E" w:rsidP="005E501E">
      <w:pPr>
        <w:jc w:val="center"/>
        <w:rPr>
          <w:sz w:val="28"/>
          <w:szCs w:val="28"/>
        </w:rPr>
      </w:pPr>
      <w:r>
        <w:rPr>
          <w:noProof/>
          <w:lang w:eastAsia="ru-RU"/>
        </w:rPr>
        <w:drawing>
          <wp:inline distT="0" distB="0" distL="0" distR="0" wp14:anchorId="6E4A2850" wp14:editId="2DF96A4B">
            <wp:extent cx="723900" cy="866775"/>
            <wp:effectExtent l="0" t="0" r="0" b="9525"/>
            <wp:docPr id="2"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ab_raion"/>
                    <pic:cNvPicPr>
                      <a:picLocks noChangeAspect="1" noChangeArrowheads="1"/>
                    </pic:cNvPicPr>
                  </pic:nvPicPr>
                  <pic:blipFill>
                    <a:blip r:embed="rId8">
                      <a:lum bright="4000" contrast="4000"/>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5E501E" w:rsidRDefault="005E501E" w:rsidP="005E501E">
      <w:pPr>
        <w:rPr>
          <w:sz w:val="28"/>
          <w:szCs w:val="28"/>
        </w:rPr>
      </w:pPr>
    </w:p>
    <w:p w:rsidR="005E501E" w:rsidRDefault="005E501E" w:rsidP="005E501E">
      <w:pPr>
        <w:pStyle w:val="af"/>
      </w:pPr>
      <w:r>
        <w:t>Администрация муниципального района</w:t>
      </w:r>
    </w:p>
    <w:p w:rsidR="005E501E" w:rsidRDefault="005E501E" w:rsidP="005E501E">
      <w:pPr>
        <w:pStyle w:val="af"/>
      </w:pPr>
      <w:r>
        <w:t>"Забайкальский район"</w:t>
      </w:r>
    </w:p>
    <w:p w:rsidR="005E501E" w:rsidRDefault="005E501E" w:rsidP="005E501E">
      <w:pPr>
        <w:pStyle w:val="2"/>
        <w:spacing w:before="360"/>
        <w:rPr>
          <w:sz w:val="40"/>
        </w:rPr>
      </w:pPr>
      <w:r>
        <w:rPr>
          <w:sz w:val="40"/>
        </w:rPr>
        <w:t xml:space="preserve">ПОСТАНОВЛЕНИЕ </w:t>
      </w:r>
    </w:p>
    <w:p w:rsidR="005E501E" w:rsidRPr="00F01057" w:rsidRDefault="005E501E" w:rsidP="005E501E">
      <w:pPr>
        <w:spacing w:before="360"/>
        <w:ind w:right="-466"/>
        <w:rPr>
          <w:sz w:val="28"/>
        </w:rPr>
      </w:pPr>
      <w:r w:rsidRPr="00F01057">
        <w:rPr>
          <w:sz w:val="28"/>
          <w:szCs w:val="28"/>
        </w:rPr>
        <w:t>«</w:t>
      </w:r>
      <w:r w:rsidR="00B11C1C">
        <w:rPr>
          <w:sz w:val="28"/>
          <w:szCs w:val="28"/>
        </w:rPr>
        <w:t>27</w:t>
      </w:r>
      <w:r w:rsidRPr="00F01057">
        <w:rPr>
          <w:sz w:val="28"/>
          <w:szCs w:val="28"/>
        </w:rPr>
        <w:t xml:space="preserve">» </w:t>
      </w:r>
      <w:r w:rsidR="00B11C1C">
        <w:rPr>
          <w:sz w:val="28"/>
          <w:szCs w:val="28"/>
        </w:rPr>
        <w:t>января</w:t>
      </w:r>
      <w:r w:rsidRPr="00F01057">
        <w:rPr>
          <w:sz w:val="28"/>
          <w:szCs w:val="28"/>
        </w:rPr>
        <w:t xml:space="preserve"> </w:t>
      </w:r>
      <w:r w:rsidRPr="00F01057">
        <w:rPr>
          <w:sz w:val="28"/>
        </w:rPr>
        <w:t>202</w:t>
      </w:r>
      <w:r w:rsidR="00CC7A6A">
        <w:rPr>
          <w:sz w:val="28"/>
        </w:rPr>
        <w:t>3</w:t>
      </w:r>
      <w:r w:rsidRPr="00F01057">
        <w:rPr>
          <w:sz w:val="28"/>
        </w:rPr>
        <w:t xml:space="preserve"> года</w:t>
      </w:r>
      <w:r w:rsidRPr="00F01057">
        <w:rPr>
          <w:sz w:val="28"/>
        </w:rPr>
        <w:tab/>
      </w:r>
      <w:r w:rsidRPr="00F01057">
        <w:rPr>
          <w:sz w:val="28"/>
        </w:rPr>
        <w:tab/>
      </w:r>
      <w:r w:rsidRPr="00F01057">
        <w:rPr>
          <w:sz w:val="28"/>
        </w:rPr>
        <w:tab/>
      </w:r>
      <w:r w:rsidRPr="00F01057">
        <w:rPr>
          <w:sz w:val="28"/>
        </w:rPr>
        <w:tab/>
      </w:r>
      <w:r w:rsidRPr="00F01057">
        <w:rPr>
          <w:sz w:val="28"/>
        </w:rPr>
        <w:tab/>
      </w:r>
      <w:r w:rsidRPr="00F01057">
        <w:rPr>
          <w:sz w:val="28"/>
        </w:rPr>
        <w:tab/>
      </w:r>
      <w:r w:rsidRPr="00F01057">
        <w:rPr>
          <w:sz w:val="28"/>
        </w:rPr>
        <w:tab/>
        <w:t xml:space="preserve">             </w:t>
      </w:r>
      <w:r w:rsidR="00B11C1C">
        <w:rPr>
          <w:sz w:val="28"/>
        </w:rPr>
        <w:t xml:space="preserve">      </w:t>
      </w:r>
      <w:r w:rsidRPr="00F01057">
        <w:rPr>
          <w:sz w:val="28"/>
        </w:rPr>
        <w:t>№</w:t>
      </w:r>
      <w:r>
        <w:rPr>
          <w:sz w:val="28"/>
        </w:rPr>
        <w:t xml:space="preserve"> </w:t>
      </w:r>
      <w:r w:rsidR="00B11C1C">
        <w:rPr>
          <w:sz w:val="28"/>
          <w:u w:val="single"/>
        </w:rPr>
        <w:t>108</w:t>
      </w:r>
      <w:r w:rsidRPr="00F01057">
        <w:rPr>
          <w:sz w:val="28"/>
        </w:rPr>
        <w:t xml:space="preserve"> </w:t>
      </w:r>
    </w:p>
    <w:p w:rsidR="005E501E" w:rsidRPr="00F01057" w:rsidRDefault="005E501E" w:rsidP="005E501E">
      <w:pPr>
        <w:jc w:val="center"/>
        <w:rPr>
          <w:b/>
          <w:sz w:val="32"/>
        </w:rPr>
      </w:pPr>
      <w:r w:rsidRPr="00F01057">
        <w:rPr>
          <w:b/>
          <w:sz w:val="32"/>
        </w:rPr>
        <w:t>пгт. Забайкальск</w:t>
      </w:r>
    </w:p>
    <w:p w:rsidR="005E501E" w:rsidRDefault="005E501E" w:rsidP="005E501E">
      <w:pPr>
        <w:jc w:val="center"/>
        <w:rPr>
          <w:b/>
          <w:sz w:val="32"/>
        </w:rPr>
      </w:pPr>
    </w:p>
    <w:p w:rsidR="005E501E" w:rsidRPr="00AF2936" w:rsidRDefault="005E501E" w:rsidP="005E501E">
      <w:pPr>
        <w:pStyle w:val="af1"/>
        <w:ind w:right="-2"/>
        <w:jc w:val="both"/>
        <w:rPr>
          <w:b/>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«Предварительное согласование предоставления земельного участка»</w:t>
      </w:r>
      <w:r w:rsidRPr="00F60745">
        <w:rPr>
          <w:b/>
          <w:sz w:val="28"/>
          <w:szCs w:val="28"/>
        </w:rPr>
        <w:t xml:space="preserve"> на территории</w:t>
      </w:r>
      <w:r w:rsidRPr="00BF41C0">
        <w:rPr>
          <w:b/>
          <w:sz w:val="28"/>
          <w:szCs w:val="28"/>
        </w:rPr>
        <w:t xml:space="preserve"> </w:t>
      </w:r>
      <w:r w:rsidRPr="00AF2936">
        <w:rPr>
          <w:b/>
          <w:bCs/>
          <w:sz w:val="28"/>
          <w:szCs w:val="28"/>
        </w:rPr>
        <w:t xml:space="preserve">муниципального района </w:t>
      </w:r>
      <w:r w:rsidRPr="00AF2936">
        <w:rPr>
          <w:b/>
          <w:sz w:val="28"/>
          <w:szCs w:val="28"/>
        </w:rPr>
        <w:t>«</w:t>
      </w:r>
      <w:r w:rsidRPr="00AF2936">
        <w:rPr>
          <w:b/>
          <w:bCs/>
          <w:sz w:val="28"/>
          <w:szCs w:val="28"/>
        </w:rPr>
        <w:t>Забайкальский район</w:t>
      </w:r>
      <w:r w:rsidRPr="00AF2936">
        <w:rPr>
          <w:b/>
          <w:sz w:val="28"/>
          <w:szCs w:val="28"/>
        </w:rPr>
        <w:t>»</w:t>
      </w:r>
    </w:p>
    <w:p w:rsidR="005E501E" w:rsidRPr="00F01057" w:rsidRDefault="005E501E" w:rsidP="005E501E">
      <w:pPr>
        <w:pStyle w:val="af1"/>
        <w:ind w:right="-2"/>
        <w:jc w:val="both"/>
        <w:rPr>
          <w:b/>
          <w:sz w:val="28"/>
          <w:szCs w:val="28"/>
        </w:rPr>
      </w:pPr>
    </w:p>
    <w:p w:rsidR="005E501E" w:rsidRPr="00F01057" w:rsidRDefault="005E501E" w:rsidP="005E501E">
      <w:pPr>
        <w:pStyle w:val="af1"/>
        <w:ind w:right="-2" w:firstLine="708"/>
        <w:jc w:val="both"/>
        <w:rPr>
          <w:b/>
          <w:sz w:val="28"/>
          <w:szCs w:val="28"/>
        </w:rPr>
      </w:pPr>
      <w:r w:rsidRPr="008F383F">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F01057">
        <w:rPr>
          <w:rFonts w:cs="Arial"/>
          <w:sz w:val="28"/>
          <w:szCs w:val="28"/>
        </w:rPr>
        <w:t xml:space="preserve">постановлением администрации муниципального района «Забайкальский район»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 xml:space="preserve">«Забайкальский район» </w:t>
      </w:r>
      <w:r w:rsidRPr="00F01057">
        <w:rPr>
          <w:sz w:val="28"/>
          <w:szCs w:val="28"/>
        </w:rPr>
        <w:t>постановляет</w:t>
      </w:r>
      <w:r w:rsidRPr="00F01057">
        <w:rPr>
          <w:b/>
          <w:sz w:val="28"/>
          <w:szCs w:val="28"/>
        </w:rPr>
        <w:t>:</w:t>
      </w:r>
    </w:p>
    <w:p w:rsidR="005E501E" w:rsidRPr="00A22065" w:rsidRDefault="005E501E" w:rsidP="005E501E">
      <w:pPr>
        <w:pStyle w:val="af1"/>
        <w:ind w:right="-2" w:firstLine="708"/>
        <w:jc w:val="both"/>
        <w:rPr>
          <w:sz w:val="28"/>
          <w:szCs w:val="28"/>
        </w:rPr>
      </w:pPr>
      <w:r w:rsidRPr="00F01057">
        <w:rPr>
          <w:sz w:val="28"/>
          <w:szCs w:val="28"/>
        </w:rPr>
        <w:t xml:space="preserve">1. </w:t>
      </w:r>
      <w:r w:rsidRPr="00F60745">
        <w:rPr>
          <w:sz w:val="28"/>
          <w:szCs w:val="28"/>
        </w:rPr>
        <w:t>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 территории</w:t>
      </w:r>
      <w:r>
        <w:rPr>
          <w:sz w:val="28"/>
          <w:szCs w:val="28"/>
        </w:rPr>
        <w:t xml:space="preserve"> </w:t>
      </w:r>
      <w:r w:rsidRPr="00AF2936">
        <w:rPr>
          <w:sz w:val="28"/>
          <w:szCs w:val="28"/>
        </w:rPr>
        <w:t>муниципального района «Забайкальский район».</w:t>
      </w:r>
    </w:p>
    <w:p w:rsidR="00A22065" w:rsidRPr="009806E5" w:rsidRDefault="00A22065" w:rsidP="00A22065">
      <w:pPr>
        <w:pStyle w:val="af1"/>
        <w:tabs>
          <w:tab w:val="left" w:pos="1134"/>
        </w:tabs>
        <w:ind w:right="-2" w:firstLine="708"/>
        <w:jc w:val="both"/>
        <w:rPr>
          <w:sz w:val="28"/>
          <w:szCs w:val="28"/>
        </w:rPr>
      </w:pPr>
      <w:r w:rsidRPr="00A22065">
        <w:rPr>
          <w:sz w:val="28"/>
          <w:szCs w:val="28"/>
        </w:rPr>
        <w:t>2</w:t>
      </w:r>
      <w:r>
        <w:rPr>
          <w:sz w:val="28"/>
          <w:szCs w:val="28"/>
        </w:rPr>
        <w:t xml:space="preserve">. </w:t>
      </w:r>
      <w:r w:rsidRPr="009806E5">
        <w:rPr>
          <w:sz w:val="28"/>
          <w:szCs w:val="28"/>
        </w:rPr>
        <w:t xml:space="preserve">Отменить постановления администрации </w:t>
      </w:r>
      <w:r w:rsidRPr="009806E5">
        <w:rPr>
          <w:rFonts w:cs="Arial"/>
          <w:sz w:val="28"/>
          <w:szCs w:val="28"/>
        </w:rPr>
        <w:t>муниципального района «Забайкальский район»</w:t>
      </w:r>
      <w:r w:rsidRPr="009806E5">
        <w:rPr>
          <w:sz w:val="28"/>
          <w:szCs w:val="28"/>
        </w:rPr>
        <w:t>:</w:t>
      </w:r>
    </w:p>
    <w:p w:rsidR="00A22065" w:rsidRDefault="00A22065" w:rsidP="00A22065">
      <w:pPr>
        <w:pStyle w:val="af1"/>
        <w:ind w:right="-2" w:firstLine="708"/>
        <w:jc w:val="both"/>
        <w:rPr>
          <w:color w:val="202023"/>
          <w:sz w:val="28"/>
          <w:szCs w:val="28"/>
          <w:shd w:val="clear" w:color="auto" w:fill="FFFFFF"/>
        </w:rPr>
      </w:pPr>
      <w:r w:rsidRPr="00676B34">
        <w:rPr>
          <w:color w:val="202023"/>
          <w:sz w:val="28"/>
          <w:szCs w:val="28"/>
          <w:shd w:val="clear" w:color="auto" w:fill="FFFFFF"/>
        </w:rPr>
        <w:t>- от 26 января 2017 года № 33 «</w:t>
      </w:r>
      <w:r>
        <w:rPr>
          <w:color w:val="202023"/>
          <w:sz w:val="28"/>
          <w:szCs w:val="28"/>
          <w:shd w:val="clear" w:color="auto" w:fill="FFFFFF"/>
        </w:rPr>
        <w:t>О</w:t>
      </w:r>
      <w:r w:rsidRPr="00676B34">
        <w:rPr>
          <w:color w:val="202023"/>
          <w:sz w:val="28"/>
          <w:szCs w:val="28"/>
          <w:shd w:val="clear" w:color="auto" w:fill="FFFFFF"/>
        </w:rPr>
        <w:t>б утверждении административного регламента предоставления муниципальной услуги «</w:t>
      </w:r>
      <w:r>
        <w:rPr>
          <w:color w:val="202023"/>
          <w:sz w:val="28"/>
          <w:szCs w:val="28"/>
          <w:shd w:val="clear" w:color="auto" w:fill="FFFFFF"/>
        </w:rPr>
        <w:t>П</w:t>
      </w:r>
      <w:r w:rsidRPr="00676B34">
        <w:rPr>
          <w:color w:val="202023"/>
          <w:sz w:val="28"/>
          <w:szCs w:val="28"/>
          <w:shd w:val="clear" w:color="auto" w:fill="FFFFFF"/>
        </w:rPr>
        <w:t>редварительное согласование предоставления земельных участков, находящихся в собственности муниципального района «</w:t>
      </w:r>
      <w:r>
        <w:rPr>
          <w:color w:val="202023"/>
          <w:sz w:val="28"/>
          <w:szCs w:val="28"/>
          <w:shd w:val="clear" w:color="auto" w:fill="FFFFFF"/>
        </w:rPr>
        <w:t>З</w:t>
      </w:r>
      <w:r w:rsidRPr="00676B34">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w:t>
      </w:r>
      <w:r>
        <w:rPr>
          <w:color w:val="202023"/>
          <w:sz w:val="28"/>
          <w:szCs w:val="28"/>
          <w:shd w:val="clear" w:color="auto" w:fill="FFFFFF"/>
        </w:rPr>
        <w:t>;</w:t>
      </w:r>
    </w:p>
    <w:p w:rsidR="00A22065" w:rsidRDefault="00A22065" w:rsidP="00A22065">
      <w:pPr>
        <w:pStyle w:val="af1"/>
        <w:ind w:right="-2" w:firstLine="708"/>
        <w:jc w:val="both"/>
        <w:rPr>
          <w:color w:val="202023"/>
          <w:sz w:val="28"/>
          <w:szCs w:val="28"/>
          <w:shd w:val="clear" w:color="auto" w:fill="FFFFFF"/>
        </w:rPr>
      </w:pPr>
      <w:r w:rsidRPr="00676B34">
        <w:rPr>
          <w:color w:val="202023"/>
          <w:sz w:val="28"/>
          <w:szCs w:val="28"/>
          <w:shd w:val="clear" w:color="auto" w:fill="FFFFFF"/>
        </w:rPr>
        <w:t>- от 14 ноября 2018 года № 553 «</w:t>
      </w:r>
      <w:r>
        <w:rPr>
          <w:color w:val="202023"/>
          <w:sz w:val="28"/>
          <w:szCs w:val="28"/>
          <w:shd w:val="clear" w:color="auto" w:fill="FFFFFF"/>
        </w:rPr>
        <w:t>О</w:t>
      </w:r>
      <w:r w:rsidRPr="00676B34">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676B34">
        <w:rPr>
          <w:color w:val="202023"/>
          <w:sz w:val="28"/>
          <w:szCs w:val="28"/>
          <w:shd w:val="clear" w:color="auto" w:fill="FFFFFF"/>
        </w:rPr>
        <w:t>редварительное согласование предоставления земельных участков, находящихся в собственности муниципального района «</w:t>
      </w:r>
      <w:r>
        <w:rPr>
          <w:color w:val="202023"/>
          <w:sz w:val="28"/>
          <w:szCs w:val="28"/>
          <w:shd w:val="clear" w:color="auto" w:fill="FFFFFF"/>
        </w:rPr>
        <w:t>З</w:t>
      </w:r>
      <w:r w:rsidRPr="00676B34">
        <w:rPr>
          <w:color w:val="202023"/>
          <w:sz w:val="28"/>
          <w:szCs w:val="28"/>
          <w:shd w:val="clear" w:color="auto" w:fill="FFFFFF"/>
        </w:rPr>
        <w:t xml:space="preserve">абайкальский </w:t>
      </w:r>
      <w:r w:rsidRPr="00676B34">
        <w:rPr>
          <w:color w:val="202023"/>
          <w:sz w:val="28"/>
          <w:szCs w:val="28"/>
          <w:shd w:val="clear" w:color="auto" w:fill="FFFFFF"/>
        </w:rPr>
        <w:lastRenderedPageBreak/>
        <w:t>район», а также в отношении земельных участков, расположенных на территории сельских поселений» от 26 января 2017 года № 33»</w:t>
      </w:r>
      <w:r>
        <w:rPr>
          <w:color w:val="202023"/>
          <w:sz w:val="28"/>
          <w:szCs w:val="28"/>
          <w:shd w:val="clear" w:color="auto" w:fill="FFFFFF"/>
        </w:rPr>
        <w:t>;</w:t>
      </w:r>
    </w:p>
    <w:p w:rsidR="00A22065" w:rsidRDefault="00A22065" w:rsidP="00A22065">
      <w:pPr>
        <w:pStyle w:val="af1"/>
        <w:ind w:right="-2" w:firstLine="708"/>
        <w:jc w:val="both"/>
        <w:rPr>
          <w:color w:val="202023"/>
          <w:sz w:val="28"/>
          <w:szCs w:val="28"/>
          <w:shd w:val="clear" w:color="auto" w:fill="FFFFFF"/>
        </w:rPr>
      </w:pPr>
      <w:r w:rsidRPr="00676B34">
        <w:rPr>
          <w:color w:val="202023"/>
          <w:sz w:val="28"/>
          <w:szCs w:val="28"/>
          <w:shd w:val="clear" w:color="auto" w:fill="FFFFFF"/>
        </w:rPr>
        <w:t>- от 12 декабря 2018 года № 631 «</w:t>
      </w:r>
      <w:r>
        <w:rPr>
          <w:color w:val="202023"/>
          <w:sz w:val="28"/>
          <w:szCs w:val="28"/>
          <w:shd w:val="clear" w:color="auto" w:fill="FFFFFF"/>
        </w:rPr>
        <w:t>О</w:t>
      </w:r>
      <w:r w:rsidRPr="00676B34">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676B34">
        <w:rPr>
          <w:color w:val="202023"/>
          <w:sz w:val="28"/>
          <w:szCs w:val="28"/>
          <w:shd w:val="clear" w:color="auto" w:fill="FFFFFF"/>
        </w:rPr>
        <w:t>редварительное согласование предоставления земельных участков, находящихся в собственности муниципального района «</w:t>
      </w:r>
      <w:r>
        <w:rPr>
          <w:color w:val="202023"/>
          <w:sz w:val="28"/>
          <w:szCs w:val="28"/>
          <w:shd w:val="clear" w:color="auto" w:fill="FFFFFF"/>
        </w:rPr>
        <w:t>З</w:t>
      </w:r>
      <w:r w:rsidRPr="00676B34">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676B34">
        <w:rPr>
          <w:color w:val="202023"/>
          <w:sz w:val="28"/>
          <w:szCs w:val="28"/>
          <w:shd w:val="clear" w:color="auto" w:fill="FFFFFF"/>
        </w:rPr>
        <w:t>абайкальский район» от 26 января 2017 года № 33»</w:t>
      </w:r>
      <w:r>
        <w:rPr>
          <w:color w:val="202023"/>
          <w:sz w:val="28"/>
          <w:szCs w:val="28"/>
          <w:shd w:val="clear" w:color="auto" w:fill="FFFFFF"/>
        </w:rPr>
        <w:t>;</w:t>
      </w:r>
    </w:p>
    <w:p w:rsidR="00A22065" w:rsidRDefault="00A22065" w:rsidP="00A22065">
      <w:pPr>
        <w:pStyle w:val="af1"/>
        <w:ind w:right="-2" w:firstLine="708"/>
        <w:jc w:val="both"/>
        <w:rPr>
          <w:color w:val="202023"/>
          <w:sz w:val="28"/>
          <w:szCs w:val="28"/>
          <w:shd w:val="clear" w:color="auto" w:fill="FFFFFF"/>
        </w:rPr>
      </w:pPr>
      <w:r w:rsidRPr="00313791">
        <w:rPr>
          <w:color w:val="202023"/>
          <w:sz w:val="28"/>
          <w:szCs w:val="28"/>
          <w:shd w:val="clear" w:color="auto" w:fill="FFFFFF"/>
        </w:rPr>
        <w:t>- от 15 ноября 2019 года № 616 «</w:t>
      </w:r>
      <w:r>
        <w:rPr>
          <w:color w:val="202023"/>
          <w:sz w:val="28"/>
          <w:szCs w:val="28"/>
          <w:shd w:val="clear" w:color="auto" w:fill="FFFFFF"/>
        </w:rPr>
        <w:t>О</w:t>
      </w:r>
      <w:r w:rsidRPr="00313791">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313791">
        <w:rPr>
          <w:color w:val="202023"/>
          <w:sz w:val="28"/>
          <w:szCs w:val="28"/>
          <w:shd w:val="clear" w:color="auto" w:fill="FFFFFF"/>
        </w:rPr>
        <w:t>редварительное согласование предоставления земельных участков, находящихся в собственности муниципального района «</w:t>
      </w:r>
      <w:r>
        <w:rPr>
          <w:color w:val="202023"/>
          <w:sz w:val="28"/>
          <w:szCs w:val="28"/>
          <w:shd w:val="clear" w:color="auto" w:fill="FFFFFF"/>
        </w:rPr>
        <w:t>З</w:t>
      </w:r>
      <w:r w:rsidRPr="00313791">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313791">
        <w:rPr>
          <w:color w:val="202023"/>
          <w:sz w:val="28"/>
          <w:szCs w:val="28"/>
          <w:shd w:val="clear" w:color="auto" w:fill="FFFFFF"/>
        </w:rPr>
        <w:t>абайкальский район» от 26 января 2017 года № 33»</w:t>
      </w:r>
      <w:r>
        <w:rPr>
          <w:color w:val="202023"/>
          <w:sz w:val="28"/>
          <w:szCs w:val="28"/>
          <w:shd w:val="clear" w:color="auto" w:fill="FFFFFF"/>
        </w:rPr>
        <w:t>;</w:t>
      </w:r>
      <w:r w:rsidRPr="00313791">
        <w:rPr>
          <w:color w:val="202023"/>
          <w:sz w:val="28"/>
          <w:szCs w:val="28"/>
          <w:shd w:val="clear" w:color="auto" w:fill="FFFFFF"/>
        </w:rPr>
        <w:t xml:space="preserve"> </w:t>
      </w:r>
    </w:p>
    <w:p w:rsidR="005E501E" w:rsidRPr="00755EDB" w:rsidRDefault="00A22065" w:rsidP="005E501E">
      <w:pPr>
        <w:pStyle w:val="af1"/>
        <w:ind w:right="-2" w:firstLine="708"/>
        <w:jc w:val="both"/>
        <w:rPr>
          <w:sz w:val="28"/>
          <w:szCs w:val="28"/>
        </w:rPr>
      </w:pPr>
      <w:r>
        <w:rPr>
          <w:sz w:val="28"/>
          <w:szCs w:val="28"/>
        </w:rPr>
        <w:t>3</w:t>
      </w:r>
      <w:r w:rsidR="005E501E">
        <w:rPr>
          <w:sz w:val="28"/>
          <w:szCs w:val="28"/>
        </w:rPr>
        <w:t xml:space="preserve">. </w:t>
      </w:r>
      <w:r w:rsidR="005E501E"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005E501E" w:rsidRPr="00755EDB">
        <w:rPr>
          <w:sz w:val="28"/>
          <w:szCs w:val="28"/>
          <w:shd w:val="clear" w:color="auto" w:fill="FFFFFF"/>
        </w:rPr>
        <w:t>нформационно-телекоммуникационной сети Интернет</w:t>
      </w:r>
      <w:r w:rsidR="005E501E" w:rsidRPr="00755EDB">
        <w:rPr>
          <w:i/>
          <w:sz w:val="28"/>
          <w:szCs w:val="28"/>
        </w:rPr>
        <w:t>.</w:t>
      </w:r>
    </w:p>
    <w:p w:rsidR="005E501E" w:rsidRPr="00F01057" w:rsidRDefault="00A22065" w:rsidP="005E501E">
      <w:pPr>
        <w:pStyle w:val="af1"/>
        <w:ind w:right="-2" w:firstLine="708"/>
        <w:jc w:val="both"/>
        <w:rPr>
          <w:b/>
          <w:sz w:val="28"/>
          <w:szCs w:val="28"/>
        </w:rPr>
      </w:pPr>
      <w:r>
        <w:rPr>
          <w:sz w:val="28"/>
          <w:szCs w:val="28"/>
        </w:rPr>
        <w:t>4</w:t>
      </w:r>
      <w:r w:rsidR="005E501E" w:rsidRPr="00F01057">
        <w:rPr>
          <w:sz w:val="28"/>
          <w:szCs w:val="28"/>
        </w:rPr>
        <w:t>. Настоящее постановление вступает в силу на следующий день после дня официального опубликования</w:t>
      </w:r>
      <w:r w:rsidR="005E501E" w:rsidRPr="00F01057">
        <w:rPr>
          <w:i/>
          <w:sz w:val="28"/>
          <w:szCs w:val="28"/>
        </w:rPr>
        <w:t>.</w:t>
      </w:r>
    </w:p>
    <w:p w:rsidR="005E501E" w:rsidRDefault="00A22065" w:rsidP="005E501E">
      <w:pPr>
        <w:pStyle w:val="af1"/>
        <w:ind w:right="-2" w:firstLine="708"/>
        <w:jc w:val="both"/>
        <w:rPr>
          <w:sz w:val="28"/>
          <w:szCs w:val="28"/>
        </w:rPr>
      </w:pPr>
      <w:r>
        <w:rPr>
          <w:sz w:val="28"/>
          <w:szCs w:val="28"/>
        </w:rPr>
        <w:t>5</w:t>
      </w:r>
      <w:r w:rsidR="005E501E" w:rsidRPr="00F01057">
        <w:rPr>
          <w:sz w:val="28"/>
          <w:szCs w:val="28"/>
        </w:rPr>
        <w:t>. Контроль за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5E501E" w:rsidRDefault="005E501E" w:rsidP="005E501E">
      <w:pPr>
        <w:pStyle w:val="af1"/>
        <w:ind w:right="-2" w:firstLine="708"/>
        <w:jc w:val="both"/>
        <w:rPr>
          <w:sz w:val="28"/>
          <w:szCs w:val="28"/>
        </w:rPr>
      </w:pPr>
    </w:p>
    <w:p w:rsidR="005E501E" w:rsidRDefault="005E501E" w:rsidP="005E501E">
      <w:pPr>
        <w:pStyle w:val="af1"/>
        <w:ind w:right="-2" w:firstLine="708"/>
        <w:jc w:val="both"/>
        <w:rPr>
          <w:sz w:val="28"/>
          <w:szCs w:val="28"/>
        </w:rPr>
      </w:pPr>
    </w:p>
    <w:p w:rsidR="009F2319" w:rsidRPr="00F60745" w:rsidRDefault="00BA1051" w:rsidP="005E501E">
      <w:pPr>
        <w:rPr>
          <w:sz w:val="28"/>
          <w:szCs w:val="28"/>
        </w:rPr>
      </w:pPr>
      <w:r>
        <w:rPr>
          <w:b/>
          <w:sz w:val="28"/>
          <w:szCs w:val="28"/>
        </w:rPr>
        <w:t>И.о.г</w:t>
      </w:r>
      <w:r w:rsidR="005E501E" w:rsidRPr="00F01057">
        <w:rPr>
          <w:b/>
          <w:sz w:val="28"/>
          <w:szCs w:val="28"/>
        </w:rPr>
        <w:t>лав</w:t>
      </w:r>
      <w:r>
        <w:rPr>
          <w:b/>
          <w:sz w:val="28"/>
          <w:szCs w:val="28"/>
        </w:rPr>
        <w:t>ы</w:t>
      </w:r>
      <w:r w:rsidR="005E501E" w:rsidRPr="00F01057">
        <w:rPr>
          <w:b/>
          <w:sz w:val="28"/>
          <w:szCs w:val="28"/>
        </w:rPr>
        <w:t xml:space="preserve"> муниципального района                       </w:t>
      </w:r>
      <w:r>
        <w:rPr>
          <w:b/>
          <w:sz w:val="28"/>
          <w:szCs w:val="28"/>
        </w:rPr>
        <w:t xml:space="preserve">                    О.Ю.Нимаева</w:t>
      </w:r>
      <w:r w:rsidR="005E501E" w:rsidRPr="00F60745">
        <w:rPr>
          <w:sz w:val="28"/>
          <w:szCs w:val="28"/>
        </w:rPr>
        <w:t xml:space="preserve"> </w:t>
      </w:r>
      <w:r w:rsidR="009F2319" w:rsidRPr="00F60745">
        <w:rPr>
          <w:sz w:val="28"/>
          <w:szCs w:val="28"/>
        </w:rPr>
        <w:br w:type="page"/>
      </w:r>
    </w:p>
    <w:p w:rsidR="00784445" w:rsidRPr="00246370" w:rsidRDefault="00784445" w:rsidP="00784445">
      <w:pPr>
        <w:ind w:left="4536"/>
        <w:jc w:val="center"/>
        <w:rPr>
          <w:sz w:val="28"/>
          <w:szCs w:val="28"/>
        </w:rPr>
      </w:pPr>
      <w:r w:rsidRPr="00246370">
        <w:rPr>
          <w:sz w:val="28"/>
          <w:szCs w:val="28"/>
        </w:rPr>
        <w:lastRenderedPageBreak/>
        <w:t>УТВЕРЖДЕН</w:t>
      </w:r>
    </w:p>
    <w:p w:rsidR="00784445" w:rsidRPr="00F01057" w:rsidRDefault="00784445" w:rsidP="00784445">
      <w:pPr>
        <w:pStyle w:val="af1"/>
        <w:ind w:right="-2"/>
        <w:jc w:val="center"/>
        <w:rPr>
          <w:sz w:val="28"/>
          <w:szCs w:val="28"/>
        </w:rPr>
      </w:pPr>
      <w:r>
        <w:rPr>
          <w:sz w:val="28"/>
          <w:szCs w:val="28"/>
        </w:rPr>
        <w:t xml:space="preserve">                                                                             </w:t>
      </w:r>
      <w:r w:rsidRPr="00F01057">
        <w:rPr>
          <w:sz w:val="28"/>
          <w:szCs w:val="28"/>
        </w:rPr>
        <w:t>Постановлением администрации</w:t>
      </w:r>
    </w:p>
    <w:p w:rsidR="00784445" w:rsidRPr="00F01057" w:rsidRDefault="00784445" w:rsidP="00784445">
      <w:pPr>
        <w:pStyle w:val="af1"/>
        <w:ind w:right="-2"/>
        <w:jc w:val="center"/>
        <w:rPr>
          <w:sz w:val="28"/>
          <w:szCs w:val="28"/>
        </w:rPr>
      </w:pPr>
      <w:r>
        <w:rPr>
          <w:sz w:val="28"/>
          <w:szCs w:val="28"/>
        </w:rPr>
        <w:t xml:space="preserve">                                                                               </w:t>
      </w:r>
      <w:r w:rsidRPr="00F01057">
        <w:rPr>
          <w:sz w:val="28"/>
          <w:szCs w:val="28"/>
        </w:rPr>
        <w:t>муниципального района</w:t>
      </w:r>
    </w:p>
    <w:p w:rsidR="00784445" w:rsidRPr="00F01057" w:rsidRDefault="00784445" w:rsidP="00784445">
      <w:pPr>
        <w:pStyle w:val="af1"/>
        <w:ind w:right="-2"/>
        <w:jc w:val="center"/>
        <w:rPr>
          <w:sz w:val="28"/>
          <w:szCs w:val="28"/>
        </w:rPr>
      </w:pPr>
      <w:r>
        <w:rPr>
          <w:sz w:val="28"/>
          <w:szCs w:val="28"/>
        </w:rPr>
        <w:t xml:space="preserve">                                                                               </w:t>
      </w:r>
      <w:r w:rsidRPr="00F01057">
        <w:rPr>
          <w:sz w:val="28"/>
          <w:szCs w:val="28"/>
        </w:rPr>
        <w:t>«Забайкальский район»</w:t>
      </w:r>
    </w:p>
    <w:p w:rsidR="00784445" w:rsidRPr="009B3462" w:rsidRDefault="00784445" w:rsidP="00784445">
      <w:pPr>
        <w:pStyle w:val="af1"/>
        <w:ind w:right="-2"/>
        <w:jc w:val="right"/>
        <w:rPr>
          <w:sz w:val="28"/>
          <w:szCs w:val="28"/>
          <w:u w:val="single"/>
        </w:rPr>
      </w:pPr>
      <w:r w:rsidRPr="00F01057">
        <w:rPr>
          <w:sz w:val="28"/>
          <w:szCs w:val="28"/>
        </w:rPr>
        <w:t>от «</w:t>
      </w:r>
      <w:r w:rsidR="009B3462">
        <w:rPr>
          <w:sz w:val="28"/>
          <w:szCs w:val="28"/>
        </w:rPr>
        <w:t>27</w:t>
      </w:r>
      <w:r w:rsidRPr="00F01057">
        <w:rPr>
          <w:sz w:val="28"/>
          <w:szCs w:val="28"/>
        </w:rPr>
        <w:t xml:space="preserve">» </w:t>
      </w:r>
      <w:r w:rsidR="009B3462">
        <w:rPr>
          <w:sz w:val="28"/>
          <w:szCs w:val="28"/>
        </w:rPr>
        <w:t xml:space="preserve">января </w:t>
      </w:r>
      <w:r w:rsidRPr="00F01057">
        <w:rPr>
          <w:sz w:val="28"/>
          <w:szCs w:val="28"/>
        </w:rPr>
        <w:t>202</w:t>
      </w:r>
      <w:r w:rsidR="009B3462">
        <w:rPr>
          <w:sz w:val="28"/>
          <w:szCs w:val="28"/>
        </w:rPr>
        <w:t>3</w:t>
      </w:r>
      <w:r w:rsidRPr="00F01057">
        <w:rPr>
          <w:sz w:val="28"/>
          <w:szCs w:val="28"/>
        </w:rPr>
        <w:t xml:space="preserve"> года № </w:t>
      </w:r>
      <w:r w:rsidR="009B3462">
        <w:rPr>
          <w:sz w:val="28"/>
          <w:szCs w:val="28"/>
          <w:u w:val="single"/>
        </w:rPr>
        <w:t>108</w:t>
      </w:r>
      <w:bookmarkStart w:id="0" w:name="_GoBack"/>
      <w:bookmarkEnd w:id="0"/>
    </w:p>
    <w:p w:rsidR="009F2319" w:rsidRPr="00F60745" w:rsidRDefault="009F2319" w:rsidP="009F2319">
      <w:pPr>
        <w:ind w:left="4536" w:firstLine="709"/>
        <w:jc w:val="both"/>
        <w:rPr>
          <w:b/>
          <w:sz w:val="28"/>
          <w:szCs w:val="28"/>
        </w:rPr>
      </w:pP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784445" w:rsidRPr="00AF2936">
        <w:rPr>
          <w:b/>
          <w:bCs/>
          <w:sz w:val="28"/>
          <w:szCs w:val="28"/>
        </w:rPr>
        <w:t xml:space="preserve">муниципального района </w:t>
      </w:r>
      <w:r w:rsidR="00784445" w:rsidRPr="00AF2936">
        <w:rPr>
          <w:b/>
          <w:sz w:val="28"/>
          <w:szCs w:val="28"/>
        </w:rPr>
        <w:t>«</w:t>
      </w:r>
      <w:r w:rsidR="00784445" w:rsidRPr="00AF2936">
        <w:rPr>
          <w:b/>
          <w:bCs/>
          <w:sz w:val="28"/>
          <w:szCs w:val="28"/>
        </w:rPr>
        <w:t>Забайкальский район</w:t>
      </w:r>
      <w:r w:rsidR="00784445" w:rsidRPr="00AF2936">
        <w:rPr>
          <w:b/>
          <w:sz w:val="28"/>
          <w:szCs w:val="28"/>
        </w:rPr>
        <w:t>»</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784445" w:rsidRPr="00B12EB5">
        <w:rPr>
          <w:bCs/>
          <w:sz w:val="28"/>
          <w:szCs w:val="28"/>
        </w:rPr>
        <w:t xml:space="preserve">муниципальном районе </w:t>
      </w:r>
      <w:r w:rsidR="00784445" w:rsidRPr="00B12EB5">
        <w:rPr>
          <w:sz w:val="28"/>
          <w:szCs w:val="28"/>
        </w:rPr>
        <w:t>«</w:t>
      </w:r>
      <w:r w:rsidR="00784445" w:rsidRPr="00B12EB5">
        <w:rPr>
          <w:bCs/>
          <w:sz w:val="28"/>
          <w:szCs w:val="28"/>
        </w:rPr>
        <w:t>Забайкальский район</w:t>
      </w:r>
      <w:r w:rsidR="00784445" w:rsidRPr="00B12EB5">
        <w:rPr>
          <w:sz w:val="28"/>
          <w:szCs w:val="28"/>
        </w:rPr>
        <w:t>».</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lastRenderedPageBreak/>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784445" w:rsidRPr="00FF582C">
        <w:rPr>
          <w:sz w:val="28"/>
          <w:szCs w:val="28"/>
        </w:rPr>
        <w:t>Управлением экономического развития администрации муниципального района «Забайкальский район»</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При предоставлении </w:t>
      </w:r>
      <w:r w:rsidR="0089369C" w:rsidRPr="00F60745">
        <w:rPr>
          <w:sz w:val="28"/>
          <w:szCs w:val="28"/>
        </w:rPr>
        <w:t>муниципальной услуги</w:t>
      </w:r>
      <w:r w:rsidR="006E2061"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lastRenderedPageBreak/>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1C011B">
        <w:rPr>
          <w:rFonts w:eastAsiaTheme="minorHAnsi"/>
          <w:sz w:val="28"/>
          <w:szCs w:val="28"/>
        </w:rPr>
        <w:lastRenderedPageBreak/>
        <w:t>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445" w:rsidRPr="00BF41C0" w:rsidRDefault="00784445" w:rsidP="00784445">
      <w:pPr>
        <w:ind w:firstLine="709"/>
        <w:jc w:val="both"/>
        <w:rPr>
          <w:i/>
          <w:color w:val="FF0000"/>
          <w:sz w:val="28"/>
          <w:szCs w:val="28"/>
        </w:rPr>
      </w:pPr>
      <w:r w:rsidRPr="00742725">
        <w:rPr>
          <w:sz w:val="28"/>
          <w:szCs w:val="28"/>
        </w:rPr>
        <w:t>Уставом муниципального района «Забайкальский район», принятым решением Совета муниципального района «Забайкальский район» от  26.11.2014 года № 143</w:t>
      </w:r>
      <w:r>
        <w:rPr>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84445" w:rsidRPr="00BF41C0" w:rsidRDefault="00784445" w:rsidP="00784445">
      <w:pPr>
        <w:ind w:firstLine="709"/>
        <w:jc w:val="both"/>
        <w:rPr>
          <w:sz w:val="28"/>
          <w:szCs w:val="28"/>
        </w:rPr>
      </w:pPr>
      <w:r w:rsidRPr="00BF41C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w:t>
      </w:r>
      <w:r w:rsidRPr="00F60745">
        <w:rPr>
          <w:sz w:val="28"/>
          <w:szCs w:val="28"/>
        </w:rPr>
        <w:lastRenderedPageBreak/>
        <w:t xml:space="preserve">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 xml:space="preserve">документ, подтверждающий полномочия представителя действовать </w:t>
      </w:r>
      <w:r w:rsidR="006E2061" w:rsidRPr="00F60745">
        <w:rPr>
          <w:sz w:val="28"/>
          <w:szCs w:val="28"/>
        </w:rPr>
        <w:lastRenderedPageBreak/>
        <w:t>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w:t>
      </w:r>
      <w:r w:rsidR="006E2061" w:rsidRPr="00F60745">
        <w:rPr>
          <w:sz w:val="28"/>
          <w:szCs w:val="28"/>
        </w:rPr>
        <w:lastRenderedPageBreak/>
        <w:t>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о комплексном освоении территории, если обращается </w:t>
      </w:r>
      <w:r w:rsidR="006E2061" w:rsidRPr="00F60745">
        <w:rPr>
          <w:sz w:val="28"/>
          <w:szCs w:val="28"/>
        </w:rPr>
        <w:lastRenderedPageBreak/>
        <w:t>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w:t>
      </w:r>
      <w:r w:rsidR="006E2061" w:rsidRPr="00F60745">
        <w:rPr>
          <w:sz w:val="28"/>
          <w:szCs w:val="28"/>
        </w:rPr>
        <w:lastRenderedPageBreak/>
        <w:t>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 xml:space="preserve">«О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w:t>
      </w:r>
      <w:r w:rsidR="006E2061" w:rsidRPr="00F60745">
        <w:rPr>
          <w:sz w:val="28"/>
          <w:szCs w:val="28"/>
        </w:rPr>
        <w:lastRenderedPageBreak/>
        <w:t>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w:t>
      </w:r>
      <w:r w:rsidR="006E2061" w:rsidRPr="00F60745">
        <w:rPr>
          <w:sz w:val="28"/>
          <w:szCs w:val="28"/>
        </w:rPr>
        <w:lastRenderedPageBreak/>
        <w:t>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lastRenderedPageBreak/>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lastRenderedPageBreak/>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lastRenderedPageBreak/>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 xml:space="preserve">схема расположения земельного участка, приложенная к </w:t>
      </w:r>
      <w:r w:rsidR="006E2061" w:rsidRPr="00F60745">
        <w:rPr>
          <w:sz w:val="28"/>
          <w:szCs w:val="28"/>
        </w:rPr>
        <w:lastRenderedPageBreak/>
        <w:t>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6E2061" w:rsidRPr="00F60745">
        <w:rPr>
          <w:sz w:val="28"/>
          <w:szCs w:val="28"/>
        </w:rPr>
        <w:lastRenderedPageBreak/>
        <w:t>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w:t>
      </w:r>
      <w:r w:rsidR="006E2061" w:rsidRPr="00F60745">
        <w:rPr>
          <w:sz w:val="28"/>
          <w:szCs w:val="28"/>
        </w:rPr>
        <w:lastRenderedPageBreak/>
        <w:t>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w:t>
      </w:r>
      <w:r w:rsidR="006E2061" w:rsidRPr="00F60745">
        <w:rPr>
          <w:sz w:val="28"/>
          <w:szCs w:val="28"/>
        </w:rPr>
        <w:lastRenderedPageBreak/>
        <w:t>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6E2061" w:rsidRPr="00F60745">
        <w:rPr>
          <w:sz w:val="28"/>
          <w:szCs w:val="28"/>
        </w:rPr>
        <w:lastRenderedPageBreak/>
        <w:t>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w:t>
      </w:r>
      <w:r w:rsidR="00784445">
        <w:rPr>
          <w:sz w:val="28"/>
          <w:szCs w:val="28"/>
        </w:rPr>
        <w:t>,</w:t>
      </w:r>
      <w:r w:rsidRPr="00F6074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F60745">
        <w:rPr>
          <w:sz w:val="28"/>
          <w:szCs w:val="28"/>
        </w:rPr>
        <w:lastRenderedPageBreak/>
        <w:t xml:space="preserve">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w:t>
      </w:r>
      <w:r w:rsidRPr="00F60745">
        <w:rPr>
          <w:sz w:val="28"/>
          <w:szCs w:val="28"/>
        </w:rPr>
        <w:lastRenderedPageBreak/>
        <w:t>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lastRenderedPageBreak/>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lastRenderedPageBreak/>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lastRenderedPageBreak/>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 xml:space="preserve">в форме электронного документа, подписанного УКЭП </w:t>
      </w:r>
      <w:r w:rsidRPr="00F60745">
        <w:rPr>
          <w:sz w:val="28"/>
          <w:szCs w:val="28"/>
        </w:rPr>
        <w:lastRenderedPageBreak/>
        <w:t>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 xml:space="preserve">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w:t>
      </w:r>
      <w:r w:rsidRPr="00F60745">
        <w:rPr>
          <w:sz w:val="28"/>
          <w:szCs w:val="28"/>
        </w:rPr>
        <w:lastRenderedPageBreak/>
        <w:t>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 xml:space="preserve">Для текущего контроля используются сведения служебной </w:t>
      </w:r>
      <w:r w:rsidRPr="00F60745">
        <w:rPr>
          <w:sz w:val="28"/>
          <w:szCs w:val="28"/>
        </w:rPr>
        <w:lastRenderedPageBreak/>
        <w:t>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 xml:space="preserve">Ответственность должностных лиц за правильность и своевременность принятия решения о предоставлении (об отказе в предоставлении) </w:t>
      </w:r>
      <w:r w:rsidRPr="00F60745">
        <w:rPr>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 xml:space="preserve">в вышестоящий орган на решение и (или) действия (бездействие) </w:t>
      </w:r>
      <w:r w:rsidRPr="00F60745">
        <w:rPr>
          <w:sz w:val="28"/>
          <w:szCs w:val="28"/>
        </w:rPr>
        <w:lastRenderedPageBreak/>
        <w:t>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lastRenderedPageBreak/>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F60745">
        <w:rPr>
          <w:sz w:val="28"/>
          <w:szCs w:val="28"/>
        </w:rPr>
        <w:lastRenderedPageBreak/>
        <w:t>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9"/>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A22065">
      <w:pPr>
        <w:pStyle w:val="a3"/>
        <w:ind w:left="0"/>
        <w:jc w:val="left"/>
        <w:rPr>
          <w:b/>
          <w:sz w:val="26"/>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205740</wp:posOffset>
                </wp:positionV>
                <wp:extent cx="6427470" cy="6350"/>
                <wp:effectExtent l="0" t="0" r="0" b="0"/>
                <wp:wrapTopAndBottom/>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78B1" id="docshape4" o:spid="_x0000_s1026" style="position:absolute;margin-left:62.4pt;margin-top:16.2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" fillcolor="black" stroked="f">
                <w10:wrap type="topAndBottom" anchorx="page"/>
              </v:rect>
            </w:pict>
          </mc:Fallback>
        </mc:AlternateConten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A22065">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9EAC6"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z7lk0jkDAADMBwAADgAAAAAAAAAAAAAAAAAuAgAAZHJzL2Uyb0RvYy54bWxQSwEC&#10;LQAUAAYACAAAACEAlSwwyt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A22065">
      <w:pPr>
        <w:pStyle w:val="a3"/>
        <w:spacing w:before="9"/>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4BD7C" id="docshape6" o:spid="_x0000_s1026" style="position:absolute;margin-left:347.45pt;margin-top:14.6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pacing w:val="-2"/>
          <w:sz w:val="24"/>
        </w:rPr>
        <w:t>/Представитель:</w:t>
      </w:r>
    </w:p>
    <w:p w:rsidR="00A03F43" w:rsidRPr="00F60745" w:rsidRDefault="00A22065">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7479C"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9xOQMAAMw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A22065">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4CFD"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A22065">
      <w:pPr>
        <w:pStyle w:val="a3"/>
        <w:spacing w:before="6"/>
        <w:ind w:left="0"/>
        <w:jc w:val="left"/>
        <w:rPr>
          <w:sz w:val="1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810895</wp:posOffset>
                </wp:positionH>
                <wp:positionV relativeFrom="paragraph">
                  <wp:posOffset>99695</wp:posOffset>
                </wp:positionV>
                <wp:extent cx="1828800" cy="7620"/>
                <wp:effectExtent l="0" t="0" r="0" b="0"/>
                <wp:wrapTopAndBottom/>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DE9D" id="docshape9" o:spid="_x0000_s1026" style="position:absolute;margin-left:63.85pt;margin-top:7.8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YSdg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" fillcolor="black" stroked="f">
                <w10:wrap type="topAndBottom" anchorx="page"/>
              </v:rect>
            </w:pict>
          </mc:Fallback>
        </mc:AlternateConten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A22065">
      <w:pPr>
        <w:pStyle w:val="a3"/>
        <w:spacing w:line="20" w:lineRule="exact"/>
        <w:ind w:left="131"/>
        <w:jc w:val="left"/>
        <w:rPr>
          <w:sz w:val="2"/>
        </w:rPr>
      </w:pPr>
      <w:r>
        <w:rPr>
          <w:noProof/>
          <w:sz w:val="2"/>
          <w:lang w:eastAsia="ru-RU"/>
        </w:rPr>
        <mc:AlternateContent>
          <mc:Choice Requires="wpg">
            <w:drawing>
              <wp:inline distT="0" distB="0" distL="0" distR="0">
                <wp:extent cx="2143760" cy="6985"/>
                <wp:effectExtent l="6350" t="3175" r="12065" b="8890"/>
                <wp:docPr id="3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6985"/>
                          <a:chOff x="0" y="0"/>
                          <a:chExt cx="3376" cy="11"/>
                        </a:xfrm>
                      </wpg:grpSpPr>
                      <wps:wsp>
                        <wps:cNvPr id="36" name="docshape11"/>
                        <wps:cNvSpPr>
                          <a:spLocks/>
                        </wps:cNvSpPr>
                        <wps:spPr bwMode="auto">
                          <a:xfrm>
                            <a:off x="0" y="5"/>
                            <a:ext cx="3376" cy="2"/>
                          </a:xfrm>
                          <a:custGeom>
                            <a:avLst/>
                            <a:gdLst>
                              <a:gd name="T0" fmla="*/ 0 w 3376"/>
                              <a:gd name="T1" fmla="*/ 1037 w 3376"/>
                              <a:gd name="T2" fmla="*/ 1039 w 3376"/>
                              <a:gd name="T3" fmla="*/ 1816 w 3376"/>
                              <a:gd name="T4" fmla="*/ 1819 w 3376"/>
                              <a:gd name="T5" fmla="*/ 2337 w 3376"/>
                              <a:gd name="T6" fmla="*/ 2339 w 3376"/>
                              <a:gd name="T7" fmla="*/ 3376 w 337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376">
                                <a:moveTo>
                                  <a:pt x="0" y="0"/>
                                </a:moveTo>
                                <a:lnTo>
                                  <a:pt x="1037" y="0"/>
                                </a:lnTo>
                                <a:moveTo>
                                  <a:pt x="1039" y="0"/>
                                </a:moveTo>
                                <a:lnTo>
                                  <a:pt x="1816" y="0"/>
                                </a:lnTo>
                                <a:moveTo>
                                  <a:pt x="1819" y="0"/>
                                </a:moveTo>
                                <a:lnTo>
                                  <a:pt x="2337" y="0"/>
                                </a:lnTo>
                                <a:moveTo>
                                  <a:pt x="2339" y="0"/>
                                </a:moveTo>
                                <a:lnTo>
                                  <a:pt x="33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369C1D" id="docshapegroup10" o:spid="_x0000_s1026"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">
                <v:shape id="docshape11" o:spid="_x0000_s1027" style="position:absolute;top:5;width:3376;height:2;visibility:visible;mso-wrap-style:square;v-text-anchor:top" coordsize="3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" path="m,l1037,t2,l1816,t3,l2337,t2,l3376,e" filled="f" strokeweight=".18289mm">
                  <v:path arrowok="t" o:connecttype="custom" o:connectlocs="0,0;1037,0;1039,0;1816,0;1819,0;2337,0;2339,0;3376,0" o:connectangles="0,0,0,0,0,0,0,0"/>
                </v:shape>
                <w10:anchorlock/>
              </v:group>
            </w:pict>
          </mc:Fallback>
        </mc:AlternateConten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A22065">
      <w:pPr>
        <w:pStyle w:val="a3"/>
        <w:ind w:left="0"/>
        <w:jc w:val="left"/>
        <w:rPr>
          <w:sz w:val="27"/>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212725</wp:posOffset>
                </wp:positionV>
                <wp:extent cx="1828800" cy="7620"/>
                <wp:effectExtent l="0" t="0" r="0" b="0"/>
                <wp:wrapTopAndBottom/>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3BCA9" id="docshape12" o:spid="_x0000_s1026" style="position:absolute;margin-left:63.85pt;margin-top:16.7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r4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qm&#10;oMSwDjkSwF24OctD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" fillcolor="black" stroked="f">
                <w10:wrap type="topAndBottom" anchorx="page"/>
              </v:rect>
            </w:pict>
          </mc:Fallback>
        </mc:AlternateConten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22065">
      <w:pPr>
        <w:pStyle w:val="a3"/>
        <w:spacing w:before="1"/>
        <w:ind w:left="0"/>
        <w:jc w:val="left"/>
        <w:rPr>
          <w:sz w:val="14"/>
        </w:rPr>
      </w:pPr>
      <w:r>
        <w:rPr>
          <w:noProof/>
          <w:lang w:eastAsia="ru-RU"/>
        </w:rPr>
        <mc:AlternateContent>
          <mc:Choice Requires="wps">
            <w:drawing>
              <wp:anchor distT="0" distB="0" distL="0" distR="0" simplePos="0" relativeHeight="487592960" behindDoc="1" locked="0" layoutInCell="1" allowOverlap="1">
                <wp:simplePos x="0" y="0"/>
                <wp:positionH relativeFrom="page">
                  <wp:posOffset>5379085</wp:posOffset>
                </wp:positionH>
                <wp:positionV relativeFrom="paragraph">
                  <wp:posOffset>123825</wp:posOffset>
                </wp:positionV>
                <wp:extent cx="1307465" cy="1062990"/>
                <wp:effectExtent l="0" t="0" r="0" b="0"/>
                <wp:wrapTopAndBottom/>
                <wp:docPr id="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445" w:rsidRDefault="00784445">
                            <w:pPr>
                              <w:pStyle w:val="a3"/>
                              <w:spacing w:before="1"/>
                              <w:ind w:left="0"/>
                              <w:jc w:val="left"/>
                              <w:rPr>
                                <w:sz w:val="30"/>
                              </w:rPr>
                            </w:pPr>
                          </w:p>
                          <w:p w:rsidR="00784445" w:rsidRDefault="00784445">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6" type="#_x0000_t202" style="position:absolute;margin-left:423.55pt;margin-top:9.75pt;width:102.95pt;height:83.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" filled="f">
                <v:textbox inset="0,0,0,0">
                  <w:txbxContent>
                    <w:p w:rsidR="00784445" w:rsidRDefault="00784445">
                      <w:pPr>
                        <w:pStyle w:val="a3"/>
                        <w:spacing w:before="1"/>
                        <w:ind w:left="0"/>
                        <w:jc w:val="left"/>
                        <w:rPr>
                          <w:sz w:val="30"/>
                        </w:rPr>
                      </w:pPr>
                    </w:p>
                    <w:p w:rsidR="00784445" w:rsidRDefault="00784445">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22065">
      <w:pPr>
        <w:pStyle w:val="a3"/>
        <w:spacing w:before="11"/>
        <w:ind w:left="0"/>
        <w:jc w:val="left"/>
        <w:rPr>
          <w:sz w:val="1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131445</wp:posOffset>
                </wp:positionV>
                <wp:extent cx="1828800" cy="7620"/>
                <wp:effectExtent l="0" t="0" r="0" b="0"/>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0A748" id="docshape14" o:spid="_x0000_s1026" style="position:absolute;margin-left:63.85pt;margin-top:10.3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FS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m&#10;p8SwDjkSwF24OStC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" fillcolor="black" stroked="f">
                <w10:wrap type="topAndBottom" anchorx="page"/>
              </v:rect>
            </w:pict>
          </mc:Fallback>
        </mc:AlternateConten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A22065">
      <w:pPr>
        <w:pStyle w:val="a3"/>
        <w:spacing w:before="4"/>
        <w:ind w:left="0"/>
        <w:jc w:val="left"/>
        <w:rPr>
          <w:b/>
          <w:sz w:val="10"/>
        </w:rPr>
      </w:pPr>
      <w:r>
        <w:rPr>
          <w:noProof/>
          <w:lang w:eastAsia="ru-RU"/>
        </w:rPr>
        <mc:AlternateContent>
          <mc:Choice Requires="wps">
            <w:drawing>
              <wp:anchor distT="0" distB="0" distL="0" distR="0" simplePos="0" relativeHeight="487593984" behindDoc="1" locked="0" layoutInCell="1" allowOverlap="1">
                <wp:simplePos x="0" y="0"/>
                <wp:positionH relativeFrom="page">
                  <wp:posOffset>1690370</wp:posOffset>
                </wp:positionH>
                <wp:positionV relativeFrom="paragraph">
                  <wp:posOffset>91440</wp:posOffset>
                </wp:positionV>
                <wp:extent cx="4622165" cy="1270"/>
                <wp:effectExtent l="0" t="0" r="0" b="0"/>
                <wp:wrapTopAndBottom/>
                <wp:docPr id="3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92AE" id="docshape15" o:spid="_x0000_s1026" style="position:absolute;margin-left:133.1pt;margin-top:7.2pt;width:363.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" path="m,l7279,e" filled="f" strokeweight=".19811mm">
                <v:path arrowok="t" o:connecttype="custom" o:connectlocs="0,0;4622165,0" o:connectangles="0,0"/>
                <w10:wrap type="topAndBottom" anchorx="page"/>
              </v:shape>
            </w:pict>
          </mc:Fallback>
        </mc:AlternateConten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A22065">
      <w:pPr>
        <w:pStyle w:val="a3"/>
        <w:spacing w:before="4"/>
        <w:ind w:left="0"/>
        <w:jc w:val="left"/>
        <w:rPr>
          <w:sz w:val="25"/>
        </w:rPr>
      </w:pPr>
      <w:r>
        <w:rPr>
          <w:noProof/>
          <w:lang w:eastAsia="ru-RU"/>
        </w:rPr>
        <mc:AlternateContent>
          <mc:Choice Requires="wps">
            <w:drawing>
              <wp:anchor distT="0" distB="0" distL="0" distR="0" simplePos="0" relativeHeight="487594496"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CDDA" id="docshape16" o:spid="_x0000_s1026" style="position:absolute;margin-left:401.25pt;margin-top:15.8pt;width:161.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jVi0M/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админис тративно </w:t>
            </w:r>
            <w:r w:rsidRPr="00F60745">
              <w:rPr>
                <w:spacing w:val="-6"/>
              </w:rPr>
              <w:t xml:space="preserve">го </w:t>
            </w:r>
            <w:r w:rsidRPr="00F60745">
              <w:rPr>
                <w:spacing w:val="-2"/>
              </w:rPr>
              <w:t xml:space="preserve">регламен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9B3462"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9B3462"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9B3462"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9B3462"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A22065">
      <w:pPr>
        <w:pStyle w:val="a3"/>
        <w:spacing w:before="5"/>
        <w:ind w:left="0"/>
        <w:jc w:val="left"/>
        <w:rPr>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4015105</wp:posOffset>
                </wp:positionH>
                <wp:positionV relativeFrom="paragraph">
                  <wp:posOffset>201295</wp:posOffset>
                </wp:positionV>
                <wp:extent cx="3111500" cy="1270"/>
                <wp:effectExtent l="0" t="0" r="0" b="0"/>
                <wp:wrapTopAndBottom/>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8F39" id="docshape18" o:spid="_x0000_s1026" style="position:absolute;margin-left:316.15pt;margin-top:15.85pt;width:2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MT/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rsidR="00A03F43" w:rsidRPr="00F60745" w:rsidRDefault="00A03F43">
      <w:pPr>
        <w:pStyle w:val="a3"/>
        <w:spacing w:before="7" w:after="1"/>
        <w:ind w:left="0"/>
        <w:jc w:val="left"/>
        <w:rPr>
          <w:sz w:val="27"/>
        </w:rPr>
      </w:pPr>
    </w:p>
    <w:p w:rsidR="00A03F43" w:rsidRPr="00F60745" w:rsidRDefault="00A22065">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6350" t="9525" r="6350" b="1905"/>
                <wp:docPr id="2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8" name="Line 34"/>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F0EA1" id="docshapegroup19"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">
                <v:line id="Line 34"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" strokeweight=".19811mm"/>
                <w10:anchorlock/>
              </v:group>
            </w:pict>
          </mc:Fallback>
        </mc:AlternateConten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A22065">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6350" t="3175" r="6350" b="8255"/>
                <wp:docPr id="2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6" name="Line 32"/>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B2B19"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A64VM7ZgIAAFAFAAAOAAAAAAAAAAAAAAAAAC4CAABkcnMvZTJv&#10;RG9jLnhtbFBLAQItABQABgAIAAAAIQDZcShE2QAAAAMBAAAPAAAAAAAAAAAAAAAAAMAEAABkcnMv&#10;ZG93bnJldi54bWxQSwUGAAAAAAQABADzAAAAxgUAAAAA&#10;">
                <v:line id="Line 32"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" strokeweight=".19811mm"/>
                <w10:anchorlock/>
              </v:group>
            </w:pict>
          </mc:Fallback>
        </mc:AlternateContent>
      </w:r>
    </w:p>
    <w:p w:rsidR="00A03F43" w:rsidRPr="00F60745" w:rsidRDefault="00A22065">
      <w:pPr>
        <w:pStyle w:val="a3"/>
        <w:spacing w:before="1"/>
        <w:ind w:left="0"/>
        <w:jc w:val="left"/>
        <w:rPr>
          <w:sz w:val="24"/>
        </w:rPr>
      </w:pP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E77" id="docshape21" o:spid="_x0000_s1026" style="position:absolute;margin-left:316.15pt;margin-top:15.1pt;width:2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tC/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xUjRCmrENbM+ckK8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HtFm0L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A22065">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D482"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3x+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GNfrfH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9E5C" id="docshape23" o:spid="_x0000_s1026" style="position:absolute;margin-left:316.15pt;margin-top:31.75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rQ+AIAAI0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" path="m,l4761,e" filled="f" strokeweight=".19811mm">
                <v:path arrowok="t" o:connecttype="custom" o:connectlocs="0,0;3023235,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A22065">
      <w:pPr>
        <w:pStyle w:val="a3"/>
        <w:spacing w:before="2"/>
        <w:ind w:left="0"/>
        <w:jc w:val="left"/>
        <w:rPr>
          <w:i/>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7BD4" id="docshape24" o:spid="_x0000_s1026" style="position:absolute;margin-left:316.15pt;margin-top:15.7pt;width:252.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2492" id="docshape25" o:spid="_x0000_s1026" style="position:absolute;margin-left:316.15pt;margin-top:31.8pt;width:23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Mqpy5r6AgAAjQYAAA4AAAAAAAAAAAAAAAAALgIAAGRycy9lMm9Eb2MueG1sUEsBAi0AFAAGAAgA&#10;AAAhAGEorKPdAAAACgEAAA8AAAAAAAAAAAAAAAAAVAUAAGRycy9kb3ducmV2LnhtbFBLBQYAAAAA&#10;BAAEAPMAAABeBgAAAAA=&#10;" path="m,l4760,e" filled="f" strokeweight=".19811mm">
                <v:path arrowok="t" o:connecttype="custom" o:connectlocs="0,0;3022600,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A22065">
      <w:pPr>
        <w:pStyle w:val="a3"/>
        <w:spacing w:before="6"/>
        <w:ind w:left="0"/>
        <w:jc w:val="left"/>
        <w:rPr>
          <w:i/>
          <w:sz w:val="21"/>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CEB1" id="docshape26" o:spid="_x0000_s1026" style="position:absolute;margin-left:316.15pt;margin-top:13.6pt;width:25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fQ+AIAAI0GAAAOAAAAZHJzL2Uyb0RvYy54bWysVW1v0zAQ/o7Ef7D8EdTlpV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503C" id="docshape27" o:spid="_x0000_s1026" style="position:absolute;margin-left:316.15pt;margin-top:27.4pt;width:24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" path="m,l4800,e" filled="f" strokeweight=".48pt">
                <v:path arrowok="t" o:connecttype="custom" o:connectlocs="0,0;3048000,0" o:connectangles="0,0"/>
                <w10:wrap type="topAndBottom" anchorx="page"/>
              </v:shape>
            </w:pict>
          </mc:Fallback>
        </mc:AlternateConten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A22065">
      <w:pPr>
        <w:spacing w:before="51" w:line="148" w:lineRule="auto"/>
        <w:ind w:left="2479"/>
        <w:rPr>
          <w:sz w:val="26"/>
        </w:rPr>
      </w:pPr>
      <w:r>
        <w:rPr>
          <w:noProof/>
          <w:lang w:eastAsia="ru-RU"/>
        </w:rPr>
        <mc:AlternateContent>
          <mc:Choice Requires="wps">
            <w:drawing>
              <wp:anchor distT="0" distB="0" distL="0" distR="0" simplePos="0" relativeHeight="487600128" behindDoc="1" locked="0" layoutInCell="1" allowOverlap="1">
                <wp:simplePos x="0" y="0"/>
                <wp:positionH relativeFrom="page">
                  <wp:posOffset>774700</wp:posOffset>
                </wp:positionH>
                <wp:positionV relativeFrom="paragraph">
                  <wp:posOffset>177165</wp:posOffset>
                </wp:positionV>
                <wp:extent cx="1483995" cy="1270"/>
                <wp:effectExtent l="0" t="0" r="0" b="0"/>
                <wp:wrapTopAndBottom/>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1220 1220"/>
                            <a:gd name="T1" fmla="*/ T0 w 2337"/>
                            <a:gd name="T2" fmla="+- 0 2256 1220"/>
                            <a:gd name="T3" fmla="*/ T2 w 2337"/>
                            <a:gd name="T4" fmla="+- 0 2259 1220"/>
                            <a:gd name="T5" fmla="*/ T4 w 2337"/>
                            <a:gd name="T6" fmla="+- 0 3036 1220"/>
                            <a:gd name="T7" fmla="*/ T6 w 2337"/>
                            <a:gd name="T8" fmla="+- 0 3038 1220"/>
                            <a:gd name="T9" fmla="*/ T8 w 2337"/>
                            <a:gd name="T10" fmla="+- 0 3557 1220"/>
                            <a:gd name="T11" fmla="*/ T10 w 2337"/>
                          </a:gdLst>
                          <a:ahLst/>
                          <a:cxnLst>
                            <a:cxn ang="0">
                              <a:pos x="T1" y="0"/>
                            </a:cxn>
                            <a:cxn ang="0">
                              <a:pos x="T3" y="0"/>
                            </a:cxn>
                            <a:cxn ang="0">
                              <a:pos x="T5" y="0"/>
                            </a:cxn>
                            <a:cxn ang="0">
                              <a:pos x="T7" y="0"/>
                            </a:cxn>
                            <a:cxn ang="0">
                              <a:pos x="T9" y="0"/>
                            </a:cxn>
                            <a:cxn ang="0">
                              <a:pos x="T11" y="0"/>
                            </a:cxn>
                          </a:cxnLst>
                          <a:rect l="0" t="0" r="r" b="b"/>
                          <a:pathLst>
                            <a:path w="2337">
                              <a:moveTo>
                                <a:pt x="0" y="0"/>
                              </a:moveTo>
                              <a:lnTo>
                                <a:pt x="1036" y="0"/>
                              </a:lnTo>
                              <a:moveTo>
                                <a:pt x="1039" y="0"/>
                              </a:moveTo>
                              <a:lnTo>
                                <a:pt x="1816" y="0"/>
                              </a:lnTo>
                              <a:moveTo>
                                <a:pt x="1818"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5CD76" id="docshape28" o:spid="_x0000_s1026" style="position:absolute;margin-left:61pt;margin-top:13.95pt;width:116.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" path="m,l1036,t3,l1816,t2,l2337,e" filled="f" strokeweight=".18289mm">
                <v:path arrowok="t" o:connecttype="custom" o:connectlocs="0,0;657860,0;659765,0;1153160,0;1154430,0;1483995,0" o:connectangles="0,0,0,0,0,0"/>
                <w10:wrap type="topAndBottom" anchorx="page"/>
              </v:shape>
            </w:pict>
          </mc:Fallback>
        </mc:AlternateConten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A22065">
      <w:pPr>
        <w:pStyle w:val="a3"/>
        <w:spacing w:before="7"/>
        <w:ind w:left="0"/>
        <w:jc w:val="left"/>
        <w:rPr>
          <w:sz w:val="13"/>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114935</wp:posOffset>
                </wp:positionV>
                <wp:extent cx="1828800" cy="7620"/>
                <wp:effectExtent l="0" t="0" r="0" b="0"/>
                <wp:wrapTopAndBottom/>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F82A" id="docshape29" o:spid="_x0000_s1026" style="position:absolute;margin-left:61pt;margin-top:9.0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CR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" fillcolor="black" stroked="f">
                <w10:wrap type="topAndBottom" anchorx="page"/>
              </v:rect>
            </w:pict>
          </mc:Fallback>
        </mc:AlternateConten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A22065">
      <w:pPr>
        <w:pStyle w:val="a3"/>
        <w:ind w:left="0"/>
        <w:jc w:val="left"/>
        <w:rPr>
          <w:sz w:val="22"/>
        </w:rPr>
      </w:pPr>
      <w:r>
        <w:rPr>
          <w:noProof/>
          <w:lang w:eastAsia="ru-RU"/>
        </w:rPr>
        <mc:AlternateContent>
          <mc:Choice Requires="wps">
            <w:drawing>
              <wp:anchor distT="0" distB="0" distL="0" distR="0" simplePos="0" relativeHeight="487601152"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94B6C" id="docshape30" o:spid="_x0000_s1026" style="position:absolute;margin-left:259.5pt;margin-top:13.85pt;width:85.1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6qDQPdAIAAPk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526B4" id="docshape31" o:spid="_x0000_s1026" style="position:absolute;margin-left:387.2pt;margin-top:13.85pt;width:147.4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" fillcolor="black" stroked="f">
                <w10:wrap type="topAndBottom" anchorx="page"/>
              </v:rect>
            </w:pict>
          </mc:Fallback>
        </mc:AlternateConten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A22065">
      <w:pPr>
        <w:spacing w:line="297" w:lineRule="exact"/>
        <w:ind w:left="204"/>
        <w:rPr>
          <w:sz w:val="26"/>
        </w:rPr>
      </w:pPr>
      <w:r>
        <w:rPr>
          <w:noProof/>
          <w:lang w:eastAsia="ru-RU"/>
        </w:rPr>
        <mc:AlternateContent>
          <mc:Choice Requires="wps">
            <w:drawing>
              <wp:anchor distT="0" distB="0" distL="114300" distR="114300" simplePos="0" relativeHeight="484271616"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38A3" id="docshape32" o:spid="_x0000_s1026" style="position:absolute;margin-left:66.6pt;margin-top:-71.35pt;width:162.35pt;height:.1pt;z-index:-190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" path="m,l1037,t2,l1817,t2,l2337,t3,l3247,e" filled="f" strokeweight=".18289mm">
                <v:path arrowok="t" o:connecttype="custom" o:connectlocs="0,0;658495,0;659765,0;1153795,0;1155065,0;1483995,0;1485900,0;2061845,0" o:connectangles="0,0,0,0,0,0,0,0"/>
                <w10:wrap anchorx="page"/>
              </v:shape>
            </w:pict>
          </mc:Fallback>
        </mc:AlternateConten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22065">
      <w:pPr>
        <w:pStyle w:val="a3"/>
        <w:spacing w:before="5"/>
        <w:ind w:left="0"/>
        <w:jc w:val="left"/>
        <w:rPr>
          <w:sz w:val="19"/>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774700</wp:posOffset>
                </wp:positionH>
                <wp:positionV relativeFrom="paragraph">
                  <wp:posOffset>157480</wp:posOffset>
                </wp:positionV>
                <wp:extent cx="1828800" cy="7620"/>
                <wp:effectExtent l="0" t="0" r="0" b="0"/>
                <wp:wrapTopAndBottom/>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BB0D" id="docshape33" o:spid="_x0000_s1026" style="position:absolute;margin-left:61pt;margin-top:12.4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rp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" fillcolor="black" stroked="f">
                <w10:wrap type="topAndBottom" anchorx="page"/>
              </v:rect>
            </w:pict>
          </mc:Fallback>
        </mc:AlternateConten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A22065">
      <w:pPr>
        <w:pStyle w:val="a3"/>
        <w:spacing w:before="2"/>
        <w:ind w:left="0"/>
        <w:jc w:val="left"/>
        <w:rPr>
          <w:b/>
          <w:sz w:val="18"/>
        </w:rPr>
      </w:pPr>
      <w:r>
        <w:rPr>
          <w:noProof/>
          <w:lang w:eastAsia="ru-RU"/>
        </w:rPr>
        <mc:AlternateContent>
          <mc:Choice Requires="wps">
            <w:drawing>
              <wp:anchor distT="0" distB="0" distL="0" distR="0" simplePos="0" relativeHeight="487603200" behindDoc="1" locked="0" layoutInCell="1" allowOverlap="1">
                <wp:simplePos x="0" y="0"/>
                <wp:positionH relativeFrom="page">
                  <wp:posOffset>2209800</wp:posOffset>
                </wp:positionH>
                <wp:positionV relativeFrom="paragraph">
                  <wp:posOffset>147955</wp:posOffset>
                </wp:positionV>
                <wp:extent cx="3556000" cy="1270"/>
                <wp:effectExtent l="0" t="0" r="0" b="0"/>
                <wp:wrapTopAndBottom/>
                <wp:docPr id="1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3E32F" id="docshape34" o:spid="_x0000_s1026" style="position:absolute;margin-left:174pt;margin-top:11.65pt;width:280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" path="m,l5600,e" filled="f" strokeweight=".19811mm">
                <v:path arrowok="t" o:connecttype="custom" o:connectlocs="0,0;3556000,0" o:connectangles="0,0"/>
                <w10:wrap type="topAndBottom" anchorx="page"/>
              </v:shape>
            </w:pict>
          </mc:Fallback>
        </mc:AlternateConten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пункта админис тративно го регламен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22065">
      <w:pPr>
        <w:pStyle w:val="a3"/>
        <w:spacing w:before="4"/>
        <w:ind w:left="0"/>
        <w:jc w:val="left"/>
        <w:rPr>
          <w:sz w:val="22"/>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4712970</wp:posOffset>
                </wp:positionH>
                <wp:positionV relativeFrom="paragraph">
                  <wp:posOffset>181610</wp:posOffset>
                </wp:positionV>
                <wp:extent cx="1966595" cy="845185"/>
                <wp:effectExtent l="0" t="0" r="0" b="0"/>
                <wp:wrapTopAndBottom/>
                <wp:docPr id="1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445" w:rsidRDefault="00784445">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27" type="#_x0000_t202" style="position:absolute;margin-left:371.1pt;margin-top:14.3pt;width:154.85pt;height:66.5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" filled="f" strokeweight=".5pt">
                <v:textbox inset="0,0,0,0">
                  <w:txbxContent>
                    <w:p w:rsidR="00784445" w:rsidRDefault="00784445">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A22065">
      <w:pPr>
        <w:pStyle w:val="a3"/>
        <w:tabs>
          <w:tab w:val="left" w:pos="1649"/>
        </w:tabs>
        <w:spacing w:before="50" w:line="276" w:lineRule="auto"/>
        <w:ind w:left="3036" w:right="121" w:hanging="2929"/>
      </w:pPr>
      <w:r>
        <w:rPr>
          <w:noProof/>
          <w:lang w:eastAsia="ru-RU"/>
        </w:rPr>
        <mc:AlternateContent>
          <mc:Choice Requires="wps">
            <w:drawing>
              <wp:anchor distT="0" distB="0" distL="114300" distR="114300" simplePos="0" relativeHeight="484275200" behindDoc="1" locked="0" layoutInCell="1" allowOverlap="1">
                <wp:simplePos x="0" y="0"/>
                <wp:positionH relativeFrom="page">
                  <wp:posOffset>754380</wp:posOffset>
                </wp:positionH>
                <wp:positionV relativeFrom="paragraph">
                  <wp:posOffset>467360</wp:posOffset>
                </wp:positionV>
                <wp:extent cx="16002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6EE1" id="Line 15" o:spid="_x0000_s1026" style="position:absolute;z-index:-190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5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" strokeweight=".19811mm">
                <w10:wrap anchorx="page"/>
              </v:line>
            </w:pict>
          </mc:Fallback>
        </mc:AlternateConten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A22065">
      <w:pPr>
        <w:pStyle w:val="a3"/>
        <w:spacing w:before="6"/>
        <w:ind w:left="0"/>
        <w:jc w:val="left"/>
        <w:rPr>
          <w:sz w:val="29"/>
        </w:rPr>
      </w:pPr>
      <w:r>
        <w:rPr>
          <w:noProof/>
          <w:lang w:eastAsia="ru-RU"/>
        </w:rPr>
        <mc:AlternateContent>
          <mc:Choice Requires="wps">
            <w:drawing>
              <wp:anchor distT="0" distB="0" distL="0" distR="0" simplePos="0" relativeHeight="487604224"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5736" id="docshape36" o:spid="_x0000_s1026" style="position:absolute;margin-left:94.8pt;margin-top:18.2pt;width:77.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" path="m,l1542,e" filled="f" strokeweight=".19811mm">
                <v:path arrowok="t" o:connecttype="custom" o:connectlocs="0,0;979170,0" o:connectangles="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22065">
      <w:pPr>
        <w:pStyle w:val="a3"/>
        <w:spacing w:before="4"/>
        <w:ind w:left="0"/>
        <w:jc w:val="left"/>
        <w:rPr>
          <w:sz w:val="12"/>
        </w:rPr>
      </w:pPr>
      <w:r>
        <w:rPr>
          <w:noProof/>
          <w:lang w:eastAsia="ru-RU"/>
        </w:rPr>
        <mc:AlternateContent>
          <mc:Choice Requires="wps">
            <w:drawing>
              <wp:anchor distT="0" distB="0" distL="0" distR="0" simplePos="0" relativeHeight="487604736" behindDoc="1" locked="0" layoutInCell="1" allowOverlap="1">
                <wp:simplePos x="0" y="0"/>
                <wp:positionH relativeFrom="page">
                  <wp:posOffset>754380</wp:posOffset>
                </wp:positionH>
                <wp:positionV relativeFrom="paragraph">
                  <wp:posOffset>105410</wp:posOffset>
                </wp:positionV>
                <wp:extent cx="1440180" cy="6350"/>
                <wp:effectExtent l="0" t="0" r="0" b="0"/>
                <wp:wrapTopAndBottom/>
                <wp:docPr id="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3D78" id="docshape37" o:spid="_x0000_s1026" style="position:absolute;margin-left:59.4pt;margin-top:8.3pt;width:113.4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ey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2446655</wp:posOffset>
                </wp:positionH>
                <wp:positionV relativeFrom="paragraph">
                  <wp:posOffset>105410</wp:posOffset>
                </wp:positionV>
                <wp:extent cx="1367155" cy="6350"/>
                <wp:effectExtent l="0" t="0" r="0" b="0"/>
                <wp:wrapTopAndBottom/>
                <wp:docPr id="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9685" id="docshape38" o:spid="_x0000_s1026" style="position:absolute;margin-left:192.65pt;margin-top:8.3pt;width:107.6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4030345</wp:posOffset>
                </wp:positionH>
                <wp:positionV relativeFrom="paragraph">
                  <wp:posOffset>105410</wp:posOffset>
                </wp:positionV>
                <wp:extent cx="2665730" cy="6350"/>
                <wp:effectExtent l="0" t="0" r="0" b="0"/>
                <wp:wrapTopAndBottom/>
                <wp:docPr id="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6731" id="docshape39" o:spid="_x0000_s1026" style="position:absolute;margin-left:317.35pt;margin-top:8.3pt;width:209.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nidgIAAPg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" fillcolor="black" stroked="f">
                <w10:wrap type="topAndBottom" anchorx="page"/>
              </v:rect>
            </w:pict>
          </mc:Fallback>
        </mc:AlternateConten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45" w:rsidRDefault="00784445" w:rsidP="00A03F43">
      <w:r>
        <w:separator/>
      </w:r>
    </w:p>
  </w:endnote>
  <w:endnote w:type="continuationSeparator" w:id="0">
    <w:p w:rsidR="00784445" w:rsidRDefault="00784445"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45" w:rsidRDefault="00784445" w:rsidP="00A03F43">
      <w:r>
        <w:separator/>
      </w:r>
    </w:p>
  </w:footnote>
  <w:footnote w:type="continuationSeparator" w:id="0">
    <w:p w:rsidR="00784445" w:rsidRDefault="00784445" w:rsidP="00A03F43">
      <w:r>
        <w:continuationSeparator/>
      </w:r>
    </w:p>
  </w:footnote>
  <w:footnote w:id="1">
    <w:p w:rsidR="00784445" w:rsidRDefault="00784445">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45" w:rsidRDefault="00A22065">
    <w:pPr>
      <w:pStyle w:val="a3"/>
      <w:spacing w:line="14" w:lineRule="auto"/>
      <w:ind w:left="0"/>
      <w:jc w:val="left"/>
      <w:rPr>
        <w:sz w:val="20"/>
      </w:rPr>
    </w:pPr>
    <w:r>
      <w:rPr>
        <w:noProof/>
        <w:lang w:eastAsia="ru-RU"/>
      </w:rPr>
      <mc:AlternateContent>
        <mc:Choice Requires="wps">
          <w:drawing>
            <wp:anchor distT="0" distB="0" distL="114300" distR="114300" simplePos="0" relativeHeight="484256768"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45" w:rsidRDefault="0078444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B3462">
                            <w:rPr>
                              <w:noProof/>
                              <w:spacing w:val="-5"/>
                              <w:sz w:val="24"/>
                            </w:rPr>
                            <w:t>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306.4pt;margin-top:20.45pt;width:19pt;height:15.3pt;z-index:-19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FIP6AOtAgAApwUAAA4AAAAA&#10;AAAAAAAAAAAALgIAAGRycy9lMm9Eb2MueG1sUEsBAi0AFAAGAAgAAAAhAMuj2Q7fAAAACQEAAA8A&#10;AAAAAAAAAAAAAAAABwUAAGRycy9kb3ducmV2LnhtbFBLBQYAAAAABAAEAPMAAAATBgAAAAA=&#10;" filled="f" stroked="f">
              <v:textbox inset="0,0,0,0">
                <w:txbxContent>
                  <w:p w:rsidR="00784445" w:rsidRDefault="0078444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B3462">
                      <w:rPr>
                        <w:noProof/>
                        <w:spacing w:val="-5"/>
                        <w:sz w:val="24"/>
                      </w:rPr>
                      <w:t>3</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45" w:rsidRDefault="00A22065">
    <w:pPr>
      <w:pStyle w:val="a3"/>
      <w:spacing w:line="14" w:lineRule="auto"/>
      <w:ind w:left="0"/>
      <w:jc w:val="left"/>
      <w:rPr>
        <w:sz w:val="19"/>
      </w:rPr>
    </w:pPr>
    <w:r>
      <w:rPr>
        <w:noProof/>
        <w:lang w:eastAsia="ru-RU"/>
      </w:rPr>
      <mc:AlternateContent>
        <mc:Choice Requires="wps">
          <w:drawing>
            <wp:anchor distT="0" distB="0" distL="114300" distR="114300" simplePos="0" relativeHeight="484257280"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45" w:rsidRDefault="00784445">
                          <w:pPr>
                            <w:spacing w:before="11"/>
                            <w:ind w:left="20"/>
                          </w:pPr>
                          <w:r>
                            <w:rPr>
                              <w:spacing w:val="-5"/>
                            </w:rPr>
                            <w:fldChar w:fldCharType="begin"/>
                          </w:r>
                          <w:r>
                            <w:rPr>
                              <w:spacing w:val="-5"/>
                            </w:rPr>
                            <w:instrText xml:space="preserve"> PAGE </w:instrText>
                          </w:r>
                          <w:r>
                            <w:rPr>
                              <w:spacing w:val="-5"/>
                            </w:rPr>
                            <w:fldChar w:fldCharType="separate"/>
                          </w:r>
                          <w:r w:rsidR="009B3462">
                            <w:rPr>
                              <w:noProof/>
                              <w:spacing w:val="-5"/>
                            </w:rPr>
                            <w:t>57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307.6pt;margin-top:20.5pt;width:18.65pt;height:16.75pt;z-index:-19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1GsA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" filled="f" stroked="f">
              <v:textbox inset="0,0,0,0">
                <w:txbxContent>
                  <w:p w:rsidR="00784445" w:rsidRDefault="00784445">
                    <w:pPr>
                      <w:spacing w:before="11"/>
                      <w:ind w:left="20"/>
                    </w:pPr>
                    <w:r>
                      <w:rPr>
                        <w:spacing w:val="-5"/>
                      </w:rPr>
                      <w:fldChar w:fldCharType="begin"/>
                    </w:r>
                    <w:r>
                      <w:rPr>
                        <w:spacing w:val="-5"/>
                      </w:rPr>
                      <w:instrText xml:space="preserve"> PAGE </w:instrText>
                    </w:r>
                    <w:r>
                      <w:rPr>
                        <w:spacing w:val="-5"/>
                      </w:rPr>
                      <w:fldChar w:fldCharType="separate"/>
                    </w:r>
                    <w:r w:rsidR="009B3462">
                      <w:rPr>
                        <w:noProof/>
                        <w:spacing w:val="-5"/>
                      </w:rPr>
                      <w:t>57</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660735"/>
      <w:docPartObj>
        <w:docPartGallery w:val="Page Numbers (Top of Page)"/>
        <w:docPartUnique/>
      </w:docPartObj>
    </w:sdtPr>
    <w:sdtEndPr/>
    <w:sdtContent>
      <w:p w:rsidR="00784445" w:rsidRDefault="00784445">
        <w:pPr>
          <w:pStyle w:val="a8"/>
          <w:jc w:val="center"/>
        </w:pPr>
        <w:r>
          <w:fldChar w:fldCharType="begin"/>
        </w:r>
        <w:r>
          <w:instrText xml:space="preserve"> PAGE   \* MERGEFORMAT </w:instrText>
        </w:r>
        <w:r>
          <w:fldChar w:fldCharType="separate"/>
        </w:r>
        <w:r w:rsidR="009B3462">
          <w:rPr>
            <w:noProof/>
          </w:rPr>
          <w:t>58</w:t>
        </w:r>
        <w:r>
          <w:rPr>
            <w:noProof/>
          </w:rPr>
          <w:fldChar w:fldCharType="end"/>
        </w:r>
      </w:p>
    </w:sdtContent>
  </w:sdt>
  <w:p w:rsidR="00784445" w:rsidRDefault="00784445">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15:restartNumberingAfterBreak="0">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15:restartNumberingAfterBreak="0">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15:restartNumberingAfterBreak="0">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15:restartNumberingAfterBreak="0">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15:restartNumberingAfterBreak="0">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15:restartNumberingAfterBreak="0">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15:restartNumberingAfterBreak="0">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15:restartNumberingAfterBreak="0">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15:restartNumberingAfterBreak="0">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15:restartNumberingAfterBreak="0">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15:restartNumberingAfterBreak="0">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15:restartNumberingAfterBreak="0">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15:restartNumberingAfterBreak="0">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15:restartNumberingAfterBreak="0">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15:restartNumberingAfterBreak="0">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15:restartNumberingAfterBreak="0">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15:restartNumberingAfterBreak="0">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15:restartNumberingAfterBreak="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15:restartNumberingAfterBreak="0">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15:restartNumberingAfterBreak="0">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15:restartNumberingAfterBreak="0">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15:restartNumberingAfterBreak="0">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15:restartNumberingAfterBreak="0">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15:restartNumberingAfterBreak="0">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15:restartNumberingAfterBreak="0">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15:restartNumberingAfterBreak="0">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15:restartNumberingAfterBreak="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15:restartNumberingAfterBreak="0">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15:restartNumberingAfterBreak="0">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15:restartNumberingAfterBreak="0">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15:restartNumberingAfterBreak="0">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15:restartNumberingAfterBreak="0">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15:restartNumberingAfterBreak="0">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15:restartNumberingAfterBreak="0">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15:restartNumberingAfterBreak="0">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15:restartNumberingAfterBreak="0">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15:restartNumberingAfterBreak="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15:restartNumberingAfterBreak="0">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15:restartNumberingAfterBreak="0">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15:restartNumberingAfterBreak="0">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15:restartNumberingAfterBreak="0">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15:restartNumberingAfterBreak="0">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15:restartNumberingAfterBreak="0">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15:restartNumberingAfterBreak="0">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15:restartNumberingAfterBreak="0">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15:restartNumberingAfterBreak="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15:restartNumberingAfterBreak="0">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15:restartNumberingAfterBreak="0">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15:restartNumberingAfterBreak="0">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15:restartNumberingAfterBreak="0">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15:restartNumberingAfterBreak="0">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15:restartNumberingAfterBreak="0">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15:restartNumberingAfterBreak="0">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15:restartNumberingAfterBreak="0">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15:restartNumberingAfterBreak="0">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15:restartNumberingAfterBreak="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15:restartNumberingAfterBreak="0">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15:restartNumberingAfterBreak="0">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15:restartNumberingAfterBreak="0">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15:restartNumberingAfterBreak="0">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15:restartNumberingAfterBreak="0">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15:restartNumberingAfterBreak="0">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15:restartNumberingAfterBreak="0">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15:restartNumberingAfterBreak="0">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15:restartNumberingAfterBreak="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15:restartNumberingAfterBreak="0">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15:restartNumberingAfterBreak="0">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15:restartNumberingAfterBreak="0">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15:restartNumberingAfterBreak="0">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15:restartNumberingAfterBreak="0">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15:restartNumberingAfterBreak="0">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15:restartNumberingAfterBreak="0">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15:restartNumberingAfterBreak="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15:restartNumberingAfterBreak="0">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15:restartNumberingAfterBreak="0">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15:restartNumberingAfterBreak="0">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15:restartNumberingAfterBreak="0">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15:restartNumberingAfterBreak="0">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15:restartNumberingAfterBreak="0">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15:restartNumberingAfterBreak="0">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15:restartNumberingAfterBreak="0">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15:restartNumberingAfterBreak="0">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15:restartNumberingAfterBreak="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15:restartNumberingAfterBreak="0">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15:restartNumberingAfterBreak="0">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15:restartNumberingAfterBreak="0">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15:restartNumberingAfterBreak="0">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15:restartNumberingAfterBreak="0">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15:restartNumberingAfterBreak="0">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15:restartNumberingAfterBreak="0">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15:restartNumberingAfterBreak="0">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15:restartNumberingAfterBreak="0">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15:restartNumberingAfterBreak="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15:restartNumberingAfterBreak="0">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15:restartNumberingAfterBreak="0">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15:restartNumberingAfterBreak="0">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15:restartNumberingAfterBreak="0">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15:restartNumberingAfterBreak="0">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15:restartNumberingAfterBreak="0">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15:restartNumberingAfterBreak="0">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15:restartNumberingAfterBreak="0">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15:restartNumberingAfterBreak="0">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15:restartNumberingAfterBreak="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15:restartNumberingAfterBreak="0">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15:restartNumberingAfterBreak="0">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15:restartNumberingAfterBreak="0">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15:restartNumberingAfterBreak="0">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15:restartNumberingAfterBreak="0">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15:restartNumberingAfterBreak="0">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15:restartNumberingAfterBreak="0">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15:restartNumberingAfterBreak="0">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15:restartNumberingAfterBreak="0">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15:restartNumberingAfterBreak="0">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15:restartNumberingAfterBreak="0">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15:restartNumberingAfterBreak="0">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15:restartNumberingAfterBreak="0">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15:restartNumberingAfterBreak="0">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15:restartNumberingAfterBreak="0">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43"/>
    <w:rsid w:val="00005979"/>
    <w:rsid w:val="00120D36"/>
    <w:rsid w:val="001A08D7"/>
    <w:rsid w:val="001F12C2"/>
    <w:rsid w:val="0025244A"/>
    <w:rsid w:val="00283590"/>
    <w:rsid w:val="002B1DA8"/>
    <w:rsid w:val="002D145F"/>
    <w:rsid w:val="00336EA4"/>
    <w:rsid w:val="003411D2"/>
    <w:rsid w:val="003934AB"/>
    <w:rsid w:val="003C4808"/>
    <w:rsid w:val="003F44C6"/>
    <w:rsid w:val="00452416"/>
    <w:rsid w:val="00482407"/>
    <w:rsid w:val="00535F85"/>
    <w:rsid w:val="00542DE6"/>
    <w:rsid w:val="00547DEB"/>
    <w:rsid w:val="005544EE"/>
    <w:rsid w:val="005A5773"/>
    <w:rsid w:val="005E501E"/>
    <w:rsid w:val="00603E79"/>
    <w:rsid w:val="006078A1"/>
    <w:rsid w:val="00615E76"/>
    <w:rsid w:val="00624AF2"/>
    <w:rsid w:val="00654D9E"/>
    <w:rsid w:val="006C75C1"/>
    <w:rsid w:val="006E2061"/>
    <w:rsid w:val="00702ACB"/>
    <w:rsid w:val="00744A89"/>
    <w:rsid w:val="00745A78"/>
    <w:rsid w:val="00784445"/>
    <w:rsid w:val="00793C1B"/>
    <w:rsid w:val="007F4CDA"/>
    <w:rsid w:val="008629DE"/>
    <w:rsid w:val="0089369C"/>
    <w:rsid w:val="008A4875"/>
    <w:rsid w:val="00924056"/>
    <w:rsid w:val="00980D68"/>
    <w:rsid w:val="009B11B6"/>
    <w:rsid w:val="009B3462"/>
    <w:rsid w:val="009F2319"/>
    <w:rsid w:val="00A03F43"/>
    <w:rsid w:val="00A11425"/>
    <w:rsid w:val="00A22065"/>
    <w:rsid w:val="00A90BE6"/>
    <w:rsid w:val="00AD76A6"/>
    <w:rsid w:val="00B11C1C"/>
    <w:rsid w:val="00B84837"/>
    <w:rsid w:val="00BA1051"/>
    <w:rsid w:val="00BB50EC"/>
    <w:rsid w:val="00BD7727"/>
    <w:rsid w:val="00C21CB4"/>
    <w:rsid w:val="00C23D76"/>
    <w:rsid w:val="00C76090"/>
    <w:rsid w:val="00CC7A6A"/>
    <w:rsid w:val="00D004A5"/>
    <w:rsid w:val="00D81804"/>
    <w:rsid w:val="00D96300"/>
    <w:rsid w:val="00DA18C6"/>
    <w:rsid w:val="00DB0A74"/>
    <w:rsid w:val="00DD6DF6"/>
    <w:rsid w:val="00DF6E0D"/>
    <w:rsid w:val="00EF3057"/>
    <w:rsid w:val="00F13D8D"/>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F87AB"/>
  <w15:docId w15:val="{AE7472C6-D87E-47F0-9A59-155D8807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3F43"/>
    <w:rPr>
      <w:rFonts w:ascii="Times New Roman" w:eastAsia="Times New Roman" w:hAnsi="Times New Roman" w:cs="Times New Roman"/>
      <w:lang w:val="ru-RU"/>
    </w:rPr>
  </w:style>
  <w:style w:type="paragraph" w:styleId="2">
    <w:name w:val="heading 2"/>
    <w:basedOn w:val="a"/>
    <w:next w:val="a"/>
    <w:link w:val="20"/>
    <w:uiPriority w:val="99"/>
    <w:qFormat/>
    <w:rsid w:val="005E501E"/>
    <w:pPr>
      <w:keepNext/>
      <w:widowControl/>
      <w:autoSpaceDE/>
      <w:autoSpaceDN/>
      <w:jc w:val="center"/>
      <w:outlineLvl w:val="1"/>
    </w:pPr>
    <w:rPr>
      <w:rFonts w:eastAsia="Arial Unicode MS"/>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character" w:customStyle="1" w:styleId="20">
    <w:name w:val="Заголовок 2 Знак"/>
    <w:basedOn w:val="a0"/>
    <w:link w:val="2"/>
    <w:uiPriority w:val="99"/>
    <w:rsid w:val="005E501E"/>
    <w:rPr>
      <w:rFonts w:ascii="Times New Roman" w:eastAsia="Arial Unicode MS" w:hAnsi="Times New Roman" w:cs="Times New Roman"/>
      <w:b/>
      <w:sz w:val="44"/>
      <w:szCs w:val="20"/>
      <w:lang w:val="ru-RU" w:eastAsia="ru-RU"/>
    </w:rPr>
  </w:style>
  <w:style w:type="paragraph" w:styleId="af">
    <w:name w:val="Title"/>
    <w:basedOn w:val="a"/>
    <w:link w:val="af0"/>
    <w:uiPriority w:val="99"/>
    <w:qFormat/>
    <w:rsid w:val="005E501E"/>
    <w:pPr>
      <w:widowControl/>
      <w:autoSpaceDE/>
      <w:autoSpaceDN/>
      <w:jc w:val="center"/>
    </w:pPr>
    <w:rPr>
      <w:rFonts w:eastAsia="Arial Unicode MS"/>
      <w:b/>
      <w:sz w:val="40"/>
      <w:szCs w:val="20"/>
      <w:lang w:eastAsia="ru-RU"/>
    </w:rPr>
  </w:style>
  <w:style w:type="character" w:customStyle="1" w:styleId="af0">
    <w:name w:val="Заголовок Знак"/>
    <w:basedOn w:val="a0"/>
    <w:link w:val="af"/>
    <w:uiPriority w:val="99"/>
    <w:rsid w:val="005E501E"/>
    <w:rPr>
      <w:rFonts w:ascii="Times New Roman" w:eastAsia="Arial Unicode MS" w:hAnsi="Times New Roman" w:cs="Times New Roman"/>
      <w:b/>
      <w:sz w:val="40"/>
      <w:szCs w:val="20"/>
      <w:lang w:val="ru-RU" w:eastAsia="ru-RU"/>
    </w:rPr>
  </w:style>
  <w:style w:type="paragraph" w:styleId="af1">
    <w:name w:val="No Spacing"/>
    <w:uiPriority w:val="99"/>
    <w:qFormat/>
    <w:rsid w:val="005E501E"/>
    <w:pPr>
      <w:widowControl/>
      <w:autoSpaceDE/>
      <w:autoSpaceDN/>
    </w:pPr>
    <w:rPr>
      <w:rFonts w:ascii="Times New Roman" w:eastAsia="Arial Unicode MS"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F4D33-2BB8-4DBC-A034-C4564938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21475</Words>
  <Characters>122412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RePack by Diakov</cp:lastModifiedBy>
  <cp:revision>6</cp:revision>
  <dcterms:created xsi:type="dcterms:W3CDTF">2022-12-27T07:45:00Z</dcterms:created>
  <dcterms:modified xsi:type="dcterms:W3CDTF">2023-01-30T02:54:00Z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