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55691F" w:rsidP="0055691F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55691F" w:rsidP="0055691F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55691F" w:rsidP="0055691F">
      <w:pPr>
        <w:jc w:val="center"/>
        <w:rPr>
          <w:sz w:val="30"/>
          <w:szCs w:val="30"/>
        </w:rPr>
      </w:pPr>
    </w:p>
    <w:p w:rsidR="0055691F" w:rsidP="0055691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55691F" w:rsidP="0055691F">
      <w:pPr>
        <w:jc w:val="center"/>
        <w:rPr>
          <w:sz w:val="32"/>
          <w:szCs w:val="32"/>
        </w:rPr>
      </w:pPr>
    </w:p>
    <w:p w:rsidR="0055691F" w:rsidP="0055691F">
      <w:pPr>
        <w:jc w:val="center"/>
        <w:rPr>
          <w:sz w:val="32"/>
          <w:szCs w:val="32"/>
        </w:rPr>
      </w:pPr>
    </w:p>
    <w:p w:rsidR="0055691F" w:rsidP="0055691F">
      <w:pPr>
        <w:jc w:val="center"/>
        <w:rPr>
          <w:sz w:val="32"/>
          <w:szCs w:val="32"/>
        </w:rPr>
      </w:pPr>
    </w:p>
    <w:p w:rsidR="0055691F" w:rsidRPr="0048101F" w:rsidP="005569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87E">
        <w:rPr>
          <w:sz w:val="28"/>
          <w:szCs w:val="28"/>
        </w:rPr>
        <w:t xml:space="preserve">29 января </w:t>
      </w:r>
      <w:r>
        <w:rPr>
          <w:sz w:val="28"/>
          <w:szCs w:val="28"/>
        </w:rPr>
        <w:t>2024</w:t>
      </w:r>
      <w:r w:rsidRPr="0048101F">
        <w:rPr>
          <w:sz w:val="28"/>
          <w:szCs w:val="28"/>
        </w:rPr>
        <w:t xml:space="preserve"> года                                                   </w:t>
      </w:r>
      <w:r w:rsidR="009C08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</w:t>
      </w:r>
      <w:r w:rsidR="009C087E">
        <w:rPr>
          <w:sz w:val="28"/>
          <w:szCs w:val="28"/>
        </w:rPr>
        <w:t>71/309-15</w:t>
      </w:r>
    </w:p>
    <w:p w:rsidR="0055691F" w:rsidP="0055691F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</w:t>
      </w:r>
      <w:r w:rsidRPr="0048101F">
        <w:rPr>
          <w:sz w:val="28"/>
          <w:szCs w:val="28"/>
        </w:rPr>
        <w:t>. Забайкальск</w:t>
      </w:r>
      <w:r>
        <w:rPr>
          <w:sz w:val="28"/>
          <w:szCs w:val="28"/>
        </w:rPr>
        <w:t xml:space="preserve">      </w:t>
      </w:r>
    </w:p>
    <w:p w:rsidR="0055691F" w:rsidRPr="0048101F" w:rsidP="0055691F">
      <w:pPr>
        <w:jc w:val="center"/>
        <w:rPr>
          <w:sz w:val="28"/>
          <w:szCs w:val="28"/>
        </w:rPr>
      </w:pPr>
    </w:p>
    <w:p w:rsidR="0055691F" w:rsidRPr="0048101F" w:rsidP="00556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>
        <w:rPr>
          <w:b/>
          <w:sz w:val="28"/>
          <w:szCs w:val="28"/>
        </w:rPr>
        <w:t>07</w:t>
      </w:r>
    </w:p>
    <w:p w:rsidR="0055691F" w:rsidP="0055691F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55691F" w:rsidRPr="0048101F" w:rsidP="0055691F">
      <w:pPr>
        <w:jc w:val="center"/>
        <w:rPr>
          <w:b/>
          <w:sz w:val="28"/>
          <w:szCs w:val="28"/>
        </w:rPr>
      </w:pPr>
    </w:p>
    <w:p w:rsidR="0055691F" w:rsidRPr="0048101F" w:rsidP="005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</w:t>
      </w:r>
      <w:r>
        <w:rPr>
          <w:sz w:val="28"/>
          <w:szCs w:val="28"/>
        </w:rPr>
        <w:t xml:space="preserve">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55691F" w:rsidP="0055691F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>
        <w:rPr>
          <w:sz w:val="28"/>
          <w:szCs w:val="28"/>
        </w:rPr>
        <w:t xml:space="preserve">07 </w:t>
      </w:r>
      <w:r w:rsidRPr="00EE26C2">
        <w:rPr>
          <w:sz w:val="28"/>
          <w:szCs w:val="28"/>
        </w:rPr>
        <w:t>с правом решающего голо</w:t>
      </w:r>
      <w:r>
        <w:rPr>
          <w:sz w:val="28"/>
          <w:szCs w:val="28"/>
        </w:rPr>
        <w:t xml:space="preserve">са Шадрину Надежду Михайловну   </w:t>
      </w:r>
      <w:r w:rsidRPr="00EE26C2">
        <w:rPr>
          <w:sz w:val="28"/>
          <w:szCs w:val="28"/>
        </w:rPr>
        <w:t xml:space="preserve"> </w:t>
      </w:r>
      <w:r>
        <w:rPr>
          <w:sz w:val="28"/>
          <w:szCs w:val="28"/>
        </w:rPr>
        <w:t>29.09.1975 года рождения, среднее</w:t>
      </w:r>
      <w:r w:rsidRPr="00EE26C2">
        <w:rPr>
          <w:sz w:val="28"/>
          <w:szCs w:val="28"/>
        </w:rPr>
        <w:t xml:space="preserve">, </w:t>
      </w:r>
      <w:r w:rsidR="006F7CFB">
        <w:rPr>
          <w:sz w:val="28"/>
          <w:szCs w:val="28"/>
        </w:rPr>
        <w:t>оператор АО Почта России</w:t>
      </w:r>
      <w:r>
        <w:rPr>
          <w:sz w:val="28"/>
          <w:szCs w:val="28"/>
        </w:rPr>
        <w:t xml:space="preserve">,  предложенную в состав </w:t>
      </w:r>
      <w:r w:rsidRPr="00EE26C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Забайкальским региональным отделением политической партии ЛДПР.</w:t>
      </w:r>
    </w:p>
    <w:p w:rsidR="0055691F" w:rsidRPr="00EE26C2" w:rsidP="0055691F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>
        <w:rPr>
          <w:sz w:val="28"/>
          <w:szCs w:val="28"/>
        </w:rPr>
        <w:t>07</w:t>
      </w:r>
      <w:r w:rsidRPr="00EE26C2">
        <w:rPr>
          <w:sz w:val="28"/>
          <w:szCs w:val="28"/>
        </w:rPr>
        <w:t xml:space="preserve"> </w:t>
      </w:r>
    </w:p>
    <w:p w:rsidR="0055691F" w:rsidP="0055691F">
      <w:pPr>
        <w:spacing w:line="360" w:lineRule="auto"/>
        <w:jc w:val="both"/>
        <w:rPr>
          <w:sz w:val="28"/>
          <w:szCs w:val="28"/>
        </w:rPr>
      </w:pPr>
    </w:p>
    <w:p w:rsidR="0055691F" w:rsidP="0055691F">
      <w:pPr>
        <w:spacing w:line="360" w:lineRule="auto"/>
        <w:jc w:val="both"/>
        <w:rPr>
          <w:sz w:val="28"/>
          <w:szCs w:val="28"/>
        </w:rPr>
      </w:pPr>
    </w:p>
    <w:p w:rsidR="0055691F" w:rsidP="005569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55691F" w:rsidRPr="00A2299A" w:rsidP="0055691F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55691F" w:rsidP="005569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55691F" w:rsidRPr="00A2299A" w:rsidP="0055691F">
      <w:pPr>
        <w:rPr>
          <w:sz w:val="28"/>
          <w:szCs w:val="28"/>
        </w:rPr>
      </w:pPr>
    </w:p>
    <w:p w:rsidR="0055691F" w:rsidP="005569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55691F" w:rsidRPr="00A2299A" w:rsidP="0055691F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55691F" w:rsidRPr="00A2299A" w:rsidP="005569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Т.Б.Комарова</w:t>
      </w:r>
    </w:p>
    <w:p w:rsidR="0055691F" w:rsidP="0055691F"/>
    <w:p w:rsidR="0055691F" w:rsidP="0055691F"/>
    <w:sectPr w:rsidSect="00970349">
      <w:pgSz w:w="11906" w:h="16838"/>
      <w:pgMar w:top="1134" w:right="850" w:bottom="1134" w:left="1701" w:header="708" w:footer="708" w:gutter="0"/>
      <w:pgNumType w:start="2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