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FF3CA4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</w:t>
      </w:r>
      <w:r w:rsidR="009327DD">
        <w:rPr>
          <w:sz w:val="28"/>
          <w:szCs w:val="28"/>
        </w:rPr>
        <w:t xml:space="preserve">№ </w:t>
      </w:r>
      <w:r w:rsidR="00C71A92">
        <w:rPr>
          <w:sz w:val="28"/>
          <w:szCs w:val="28"/>
        </w:rPr>
        <w:t>103/482</w:t>
      </w:r>
      <w:r w:rsidR="001B6FB1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FF3CA4">
        <w:rPr>
          <w:b/>
          <w:sz w:val="28"/>
          <w:szCs w:val="28"/>
        </w:rPr>
        <w:t>03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891C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891CF2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FF3CA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C71A92">
        <w:rPr>
          <w:sz w:val="28"/>
          <w:szCs w:val="28"/>
        </w:rPr>
        <w:t>са Федорову Валерию Сергеевну</w:t>
      </w:r>
      <w:r w:rsidR="001B6F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1A92">
        <w:rPr>
          <w:sz w:val="28"/>
          <w:szCs w:val="28"/>
        </w:rPr>
        <w:t>15.06.1999</w:t>
      </w:r>
      <w:r>
        <w:rPr>
          <w:sz w:val="28"/>
          <w:szCs w:val="28"/>
        </w:rPr>
        <w:t xml:space="preserve"> года рождения, среднее</w:t>
      </w:r>
      <w:r w:rsidR="00C71A92">
        <w:rPr>
          <w:sz w:val="28"/>
          <w:szCs w:val="28"/>
        </w:rPr>
        <w:t xml:space="preserve"> профессиональное, Комитет по финансам муниципального района «Забайкальский район», ведущий экономист по финансовой работе</w:t>
      </w:r>
      <w:r w:rsidR="00FF3CA4">
        <w:rPr>
          <w:sz w:val="28"/>
          <w:szCs w:val="28"/>
        </w:rPr>
        <w:t xml:space="preserve">, </w:t>
      </w:r>
      <w:r w:rsidR="006F7CFB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в состав </w:t>
      </w:r>
      <w:r w:rsidRPr="00EE26C2">
        <w:rPr>
          <w:sz w:val="28"/>
          <w:szCs w:val="28"/>
        </w:rPr>
        <w:t>комиссии</w:t>
      </w:r>
      <w:r w:rsidR="00FF3CA4">
        <w:rPr>
          <w:sz w:val="28"/>
          <w:szCs w:val="28"/>
        </w:rPr>
        <w:t xml:space="preserve"> собранием избирателей по месту работы</w:t>
      </w:r>
      <w:r>
        <w:rPr>
          <w:sz w:val="28"/>
          <w:szCs w:val="28"/>
        </w:rPr>
        <w:t>.</w:t>
      </w:r>
    </w:p>
    <w:p w:rsidR="0055691F" w:rsidRPr="00EE26C2" w:rsidRDefault="009327DD" w:rsidP="00891CF2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</w:t>
      </w:r>
      <w:bookmarkStart w:id="0" w:name="_GoBack"/>
      <w:bookmarkEnd w:id="0"/>
      <w:r w:rsidRPr="00EE26C2">
        <w:rPr>
          <w:sz w:val="28"/>
          <w:szCs w:val="28"/>
        </w:rPr>
        <w:t>бирательную комиссию Забайкальского края и в участ</w:t>
      </w:r>
      <w:r>
        <w:rPr>
          <w:sz w:val="28"/>
          <w:szCs w:val="28"/>
        </w:rPr>
        <w:t>ко</w:t>
      </w:r>
      <w:r w:rsidR="00FF3CA4">
        <w:rPr>
          <w:sz w:val="28"/>
          <w:szCs w:val="28"/>
        </w:rPr>
        <w:t>вую избирательного участка №1503</w:t>
      </w:r>
      <w:r w:rsidR="001B6FB1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FF3CA4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FF3CA4">
        <w:rPr>
          <w:sz w:val="28"/>
          <w:szCs w:val="28"/>
        </w:rPr>
        <w:t xml:space="preserve">                   </w:t>
      </w:r>
      <w:proofErr w:type="spellStart"/>
      <w:r w:rsidR="00FF3CA4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1B6FB1"/>
    <w:rsid w:val="00216A34"/>
    <w:rsid w:val="00235E83"/>
    <w:rsid w:val="002C6E71"/>
    <w:rsid w:val="00305F02"/>
    <w:rsid w:val="00362437"/>
    <w:rsid w:val="003B396C"/>
    <w:rsid w:val="003D2E99"/>
    <w:rsid w:val="00457082"/>
    <w:rsid w:val="0048101F"/>
    <w:rsid w:val="004A2AAD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91CF2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164BE"/>
    <w:rsid w:val="00C23F4C"/>
    <w:rsid w:val="00C32C73"/>
    <w:rsid w:val="00C638AE"/>
    <w:rsid w:val="00C663A7"/>
    <w:rsid w:val="00C71A92"/>
    <w:rsid w:val="00C80ED5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2C7F"/>
    <w:rsid w:val="00FE5C9F"/>
    <w:rsid w:val="00FF19E4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4C756-3F5D-48FB-9726-F84079D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C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A2F8E-0A7D-4F43-9E11-96400E1A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2024-08-04T09:27:00Z</cp:lastPrinted>
  <dcterms:created xsi:type="dcterms:W3CDTF">2024-08-04T09:27:00Z</dcterms:created>
  <dcterms:modified xsi:type="dcterms:W3CDTF">2024-08-07T01:47:00Z</dcterms:modified>
</cp:coreProperties>
</file>