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13" w:rsidRPr="00964F13" w:rsidRDefault="00964F13" w:rsidP="00964F13">
      <w:pPr>
        <w:jc w:val="center"/>
        <w:rPr>
          <w:b/>
          <w:sz w:val="28"/>
          <w:szCs w:val="28"/>
        </w:rPr>
      </w:pPr>
      <w:r w:rsidRPr="00964F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zab_raion" style="width:56.25pt;height:60.75pt;visibility:visible">
            <v:imagedata r:id="rId6" o:title=""/>
          </v:shape>
        </w:pict>
      </w:r>
    </w:p>
    <w:p w:rsidR="00964F13" w:rsidRPr="00964F13" w:rsidRDefault="00964F13" w:rsidP="00964F13">
      <w:pPr>
        <w:autoSpaceDE w:val="0"/>
        <w:autoSpaceDN w:val="0"/>
        <w:adjustRightInd w:val="0"/>
        <w:jc w:val="center"/>
      </w:pPr>
    </w:p>
    <w:p w:rsidR="00964F13" w:rsidRPr="00964F13" w:rsidRDefault="00964F13" w:rsidP="00964F13">
      <w:pPr>
        <w:autoSpaceDE w:val="0"/>
        <w:autoSpaceDN w:val="0"/>
        <w:adjustRightInd w:val="0"/>
        <w:jc w:val="center"/>
      </w:pPr>
    </w:p>
    <w:p w:rsidR="00964F13" w:rsidRPr="00964F13" w:rsidRDefault="00964F13" w:rsidP="00964F13">
      <w:pPr>
        <w:pStyle w:val="ConsPlusTitle"/>
        <w:jc w:val="center"/>
        <w:outlineLvl w:val="0"/>
        <w:rPr>
          <w:rFonts w:ascii="Times New Roman" w:hAnsi="Times New Roman" w:cs="Times New Roman"/>
          <w:sz w:val="28"/>
          <w:szCs w:val="28"/>
        </w:rPr>
      </w:pPr>
      <w:r w:rsidRPr="00964F13">
        <w:rPr>
          <w:rFonts w:ascii="Times New Roman" w:hAnsi="Times New Roman" w:cs="Times New Roman"/>
          <w:sz w:val="28"/>
          <w:szCs w:val="28"/>
        </w:rPr>
        <w:t xml:space="preserve"> СОВЕТ МУНИЦИПАЛЬНОГО РАЙОНА                                                     «ЗАБАЙКАЛЬСКИЙ РАЙОН»</w:t>
      </w:r>
    </w:p>
    <w:p w:rsidR="00964F13" w:rsidRPr="00964F13" w:rsidRDefault="00964F13" w:rsidP="00964F13">
      <w:pPr>
        <w:pStyle w:val="ConsPlusTitle"/>
        <w:jc w:val="center"/>
        <w:rPr>
          <w:rFonts w:ascii="Times New Roman" w:hAnsi="Times New Roman" w:cs="Times New Roman"/>
        </w:rPr>
      </w:pPr>
    </w:p>
    <w:p w:rsidR="00964F13" w:rsidRPr="00964F13" w:rsidRDefault="00964F13" w:rsidP="00964F13">
      <w:pPr>
        <w:pStyle w:val="ConsPlusTitle"/>
        <w:jc w:val="center"/>
        <w:rPr>
          <w:rFonts w:ascii="Times New Roman" w:hAnsi="Times New Roman" w:cs="Times New Roman"/>
          <w:sz w:val="28"/>
          <w:szCs w:val="28"/>
        </w:rPr>
      </w:pPr>
      <w:r w:rsidRPr="00964F13">
        <w:rPr>
          <w:rFonts w:ascii="Times New Roman" w:hAnsi="Times New Roman" w:cs="Times New Roman"/>
          <w:sz w:val="28"/>
          <w:szCs w:val="28"/>
        </w:rPr>
        <w:t>РЕШЕНИЕ</w:t>
      </w:r>
    </w:p>
    <w:p w:rsidR="00964F13" w:rsidRPr="00964F13" w:rsidRDefault="00964F13" w:rsidP="00964F13">
      <w:pPr>
        <w:pStyle w:val="ConsPlusTitle"/>
        <w:jc w:val="center"/>
        <w:rPr>
          <w:rFonts w:ascii="Times New Roman" w:hAnsi="Times New Roman" w:cs="Times New Roman"/>
        </w:rPr>
      </w:pPr>
      <w:proofErr w:type="spellStart"/>
      <w:r w:rsidRPr="00964F13">
        <w:rPr>
          <w:rFonts w:ascii="Times New Roman" w:hAnsi="Times New Roman" w:cs="Times New Roman"/>
        </w:rPr>
        <w:t>п.г.т</w:t>
      </w:r>
      <w:proofErr w:type="gramStart"/>
      <w:r w:rsidRPr="00964F13">
        <w:rPr>
          <w:rFonts w:ascii="Times New Roman" w:hAnsi="Times New Roman" w:cs="Times New Roman"/>
        </w:rPr>
        <w:t>.З</w:t>
      </w:r>
      <w:proofErr w:type="gramEnd"/>
      <w:r w:rsidRPr="00964F13">
        <w:rPr>
          <w:rFonts w:ascii="Times New Roman" w:hAnsi="Times New Roman" w:cs="Times New Roman"/>
        </w:rPr>
        <w:t>абайкальск</w:t>
      </w:r>
      <w:proofErr w:type="spellEnd"/>
    </w:p>
    <w:p w:rsidR="00964F13" w:rsidRPr="00964F13" w:rsidRDefault="00964F13" w:rsidP="00964F13">
      <w:pPr>
        <w:pStyle w:val="ConsPlusTitle"/>
        <w:jc w:val="center"/>
        <w:rPr>
          <w:rFonts w:ascii="Times New Roman" w:hAnsi="Times New Roman" w:cs="Times New Roman"/>
          <w:b w:val="0"/>
          <w:sz w:val="28"/>
          <w:szCs w:val="28"/>
        </w:rPr>
      </w:pPr>
    </w:p>
    <w:p w:rsidR="00964F13" w:rsidRPr="00964F13" w:rsidRDefault="00964F13" w:rsidP="00964F13">
      <w:pPr>
        <w:pStyle w:val="ConsPlusTitle"/>
        <w:jc w:val="both"/>
        <w:rPr>
          <w:rFonts w:ascii="Times New Roman" w:hAnsi="Times New Roman" w:cs="Times New Roman"/>
          <w:b w:val="0"/>
          <w:sz w:val="28"/>
          <w:szCs w:val="28"/>
        </w:rPr>
      </w:pPr>
      <w:r w:rsidRPr="00964F13">
        <w:rPr>
          <w:rFonts w:ascii="Times New Roman" w:hAnsi="Times New Roman" w:cs="Times New Roman"/>
          <w:b w:val="0"/>
          <w:sz w:val="28"/>
          <w:szCs w:val="28"/>
        </w:rPr>
        <w:t xml:space="preserve"> 30 июня  2015 года                                                                                    № 1</w:t>
      </w:r>
      <w:r>
        <w:rPr>
          <w:rFonts w:ascii="Times New Roman" w:hAnsi="Times New Roman" w:cs="Times New Roman"/>
          <w:b w:val="0"/>
          <w:sz w:val="28"/>
          <w:szCs w:val="28"/>
        </w:rPr>
        <w:t>90</w:t>
      </w:r>
    </w:p>
    <w:p w:rsidR="00DE5C2F" w:rsidRPr="00DE5C2F" w:rsidRDefault="00DE5C2F" w:rsidP="00DE5C2F">
      <w:pPr>
        <w:pStyle w:val="ConsPlusTitle"/>
        <w:jc w:val="both"/>
        <w:rPr>
          <w:rFonts w:ascii="Times New Roman" w:hAnsi="Times New Roman" w:cs="Times New Roman"/>
          <w:b w:val="0"/>
          <w:sz w:val="28"/>
        </w:rPr>
      </w:pPr>
    </w:p>
    <w:p w:rsidR="00DE5C2F" w:rsidRPr="00DE5C2F" w:rsidRDefault="00DE5C2F" w:rsidP="00DE5C2F">
      <w:pPr>
        <w:pStyle w:val="ConsPlusTitle"/>
        <w:jc w:val="center"/>
        <w:rPr>
          <w:rFonts w:ascii="Times New Roman" w:hAnsi="Times New Roman" w:cs="Times New Roman"/>
          <w:sz w:val="28"/>
          <w:szCs w:val="28"/>
        </w:rPr>
      </w:pPr>
      <w:r>
        <w:rPr>
          <w:rFonts w:ascii="Times New Roman" w:hAnsi="Times New Roman" w:cs="Times New Roman"/>
          <w:sz w:val="28"/>
        </w:rPr>
        <w:t>О внесении изменений и дополнений в решение Совета муниципального района «Забайкальский район» от 5 мая 2010 года  № 125 «</w:t>
      </w:r>
      <w:r w:rsidRPr="00DE5C2F">
        <w:rPr>
          <w:rFonts w:ascii="Times New Roman" w:hAnsi="Times New Roman" w:cs="Times New Roman"/>
          <w:sz w:val="28"/>
          <w:szCs w:val="28"/>
        </w:rPr>
        <w:t xml:space="preserve">О принятии Положения «О ежемесячной  доплате к трудовой пенсии по старости (инвалидности) лицам, замещавшим выборные должности органов местного самоуправления муниципального района </w:t>
      </w:r>
      <w:r w:rsidR="00623878">
        <w:rPr>
          <w:rFonts w:ascii="Times New Roman" w:hAnsi="Times New Roman" w:cs="Times New Roman"/>
          <w:sz w:val="28"/>
          <w:szCs w:val="28"/>
        </w:rPr>
        <w:t xml:space="preserve">                         </w:t>
      </w:r>
      <w:r w:rsidRPr="00DE5C2F">
        <w:rPr>
          <w:rFonts w:ascii="Times New Roman" w:hAnsi="Times New Roman" w:cs="Times New Roman"/>
          <w:sz w:val="28"/>
          <w:szCs w:val="28"/>
        </w:rPr>
        <w:t>«Забайкальский район»</w:t>
      </w:r>
    </w:p>
    <w:p w:rsidR="00DE5C2F" w:rsidRPr="00DE5C2F" w:rsidRDefault="00DE5C2F" w:rsidP="00DE5C2F">
      <w:pPr>
        <w:pStyle w:val="ConsPlusTitle"/>
        <w:jc w:val="both"/>
        <w:rPr>
          <w:rFonts w:ascii="Times New Roman" w:hAnsi="Times New Roman" w:cs="Times New Roman"/>
          <w:sz w:val="28"/>
          <w:szCs w:val="28"/>
        </w:rPr>
      </w:pPr>
    </w:p>
    <w:p w:rsidR="001F1C3C" w:rsidRDefault="00587DF1" w:rsidP="001F1C3C">
      <w:pPr>
        <w:ind w:right="43"/>
        <w:jc w:val="both"/>
        <w:rPr>
          <w:sz w:val="28"/>
        </w:rPr>
      </w:pPr>
      <w:r>
        <w:rPr>
          <w:sz w:val="28"/>
        </w:rPr>
        <w:tab/>
      </w:r>
      <w:proofErr w:type="gramStart"/>
      <w:r w:rsidR="001F1C3C">
        <w:rPr>
          <w:sz w:val="28"/>
        </w:rPr>
        <w:t>В соответствии с Федеральным законом от 28.12.2013 года № 400-Ф</w:t>
      </w:r>
      <w:r w:rsidR="00C136A4">
        <w:rPr>
          <w:sz w:val="28"/>
        </w:rPr>
        <w:t>З</w:t>
      </w:r>
      <w:r w:rsidR="001F1C3C">
        <w:rPr>
          <w:sz w:val="28"/>
        </w:rPr>
        <w:t xml:space="preserve"> «О страховых пенсиях», Федеральным законом от 28.12.2013 года</w:t>
      </w:r>
      <w:r w:rsidR="00C136A4">
        <w:rPr>
          <w:sz w:val="28"/>
        </w:rPr>
        <w:t xml:space="preserve"> </w:t>
      </w:r>
      <w:r w:rsidR="001F1C3C">
        <w:rPr>
          <w:sz w:val="28"/>
        </w:rPr>
        <w:t xml:space="preserve"> № 424-ФЗ «О накопительной пенсии», Законом Забайкальского края от 27.02.2009 года № 145-ЗЗК «О пенсионном обеспечении за выслугу лет государственных гражданских служащих Забайкальского края», руководствуясь</w:t>
      </w:r>
      <w:r w:rsidR="00C4572E">
        <w:rPr>
          <w:sz w:val="28"/>
        </w:rPr>
        <w:t xml:space="preserve"> пунктом 4 части 2 статьи 31 </w:t>
      </w:r>
      <w:r w:rsidR="001F1C3C">
        <w:rPr>
          <w:sz w:val="28"/>
        </w:rPr>
        <w:t xml:space="preserve"> Устава муниципального района «Забайкальский район», Совет муниципального района «Забайкальский район»</w:t>
      </w:r>
      <w:r w:rsidR="00623878">
        <w:rPr>
          <w:sz w:val="28"/>
        </w:rPr>
        <w:t xml:space="preserve"> </w:t>
      </w:r>
      <w:r w:rsidR="001F1C3C">
        <w:rPr>
          <w:sz w:val="28"/>
        </w:rPr>
        <w:t xml:space="preserve"> решил: </w:t>
      </w:r>
      <w:proofErr w:type="gramEnd"/>
    </w:p>
    <w:p w:rsidR="001E0CB9" w:rsidRDefault="001E0CB9" w:rsidP="001E0CB9">
      <w:pPr>
        <w:pStyle w:val="ConsPlusTitle"/>
        <w:jc w:val="both"/>
        <w:rPr>
          <w:rFonts w:ascii="Times New Roman" w:hAnsi="Times New Roman" w:cs="Times New Roman"/>
          <w:b w:val="0"/>
          <w:sz w:val="28"/>
          <w:szCs w:val="28"/>
        </w:rPr>
      </w:pPr>
      <w:r>
        <w:rPr>
          <w:sz w:val="28"/>
        </w:rPr>
        <w:t xml:space="preserve"> </w:t>
      </w:r>
      <w:r w:rsidR="00290A88">
        <w:rPr>
          <w:sz w:val="28"/>
        </w:rPr>
        <w:t xml:space="preserve">     </w:t>
      </w:r>
      <w:r>
        <w:rPr>
          <w:sz w:val="28"/>
        </w:rPr>
        <w:t xml:space="preserve">  </w:t>
      </w:r>
      <w:r w:rsidRPr="001E0CB9">
        <w:rPr>
          <w:rFonts w:ascii="Times New Roman" w:hAnsi="Times New Roman" w:cs="Times New Roman"/>
          <w:b w:val="0"/>
          <w:sz w:val="28"/>
        </w:rPr>
        <w:t>1.Внести в решение Совета муниципального района «Забайкальский район»</w:t>
      </w:r>
      <w:r>
        <w:rPr>
          <w:rFonts w:ascii="Times New Roman" w:hAnsi="Times New Roman" w:cs="Times New Roman"/>
          <w:b w:val="0"/>
          <w:sz w:val="28"/>
        </w:rPr>
        <w:t xml:space="preserve"> </w:t>
      </w:r>
      <w:r w:rsidRPr="001E0CB9">
        <w:rPr>
          <w:rFonts w:ascii="Times New Roman" w:hAnsi="Times New Roman" w:cs="Times New Roman"/>
          <w:b w:val="0"/>
          <w:sz w:val="28"/>
        </w:rPr>
        <w:t xml:space="preserve"> от 5 мая 2010 года  № 125 «</w:t>
      </w:r>
      <w:r w:rsidRPr="001E0CB9">
        <w:rPr>
          <w:rFonts w:ascii="Times New Roman" w:hAnsi="Times New Roman" w:cs="Times New Roman"/>
          <w:b w:val="0"/>
          <w:sz w:val="28"/>
          <w:szCs w:val="28"/>
        </w:rPr>
        <w:t>О принятии Положения «О ежемесячной  доплате к трудовой пенсии по старости (инвалидности) лицам, замещавшим выборные должности органов местного самоуправления муниципального района «Забайкальский район»</w:t>
      </w:r>
      <w:r>
        <w:rPr>
          <w:rFonts w:ascii="Times New Roman" w:hAnsi="Times New Roman" w:cs="Times New Roman"/>
          <w:b w:val="0"/>
          <w:sz w:val="28"/>
          <w:szCs w:val="28"/>
        </w:rPr>
        <w:t xml:space="preserve"> следующие изменения и дополнения:</w:t>
      </w:r>
    </w:p>
    <w:p w:rsidR="001E0CB9" w:rsidRDefault="001E0CB9" w:rsidP="001E0CB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0A88">
        <w:rPr>
          <w:rFonts w:ascii="Times New Roman" w:hAnsi="Times New Roman" w:cs="Times New Roman"/>
          <w:b w:val="0"/>
          <w:sz w:val="28"/>
          <w:szCs w:val="28"/>
        </w:rPr>
        <w:t xml:space="preserve">     </w:t>
      </w:r>
      <w:r>
        <w:rPr>
          <w:rFonts w:ascii="Times New Roman" w:hAnsi="Times New Roman" w:cs="Times New Roman"/>
          <w:b w:val="0"/>
          <w:sz w:val="28"/>
          <w:szCs w:val="28"/>
        </w:rPr>
        <w:t xml:space="preserve"> 1)в наименовании решения слов</w:t>
      </w:r>
      <w:r w:rsidR="0091736D">
        <w:rPr>
          <w:rFonts w:ascii="Times New Roman" w:hAnsi="Times New Roman" w:cs="Times New Roman"/>
          <w:b w:val="0"/>
          <w:sz w:val="28"/>
          <w:szCs w:val="28"/>
        </w:rPr>
        <w:t>о</w:t>
      </w:r>
      <w:r>
        <w:rPr>
          <w:rFonts w:ascii="Times New Roman" w:hAnsi="Times New Roman" w:cs="Times New Roman"/>
          <w:b w:val="0"/>
          <w:sz w:val="28"/>
          <w:szCs w:val="28"/>
        </w:rPr>
        <w:t xml:space="preserve"> «трудовой» заменить словом «страховой»;</w:t>
      </w:r>
    </w:p>
    <w:p w:rsidR="001F1C3C" w:rsidRPr="0046759F" w:rsidRDefault="00145FF0" w:rsidP="001F1C3C">
      <w:pPr>
        <w:ind w:right="43"/>
        <w:jc w:val="both"/>
        <w:rPr>
          <w:sz w:val="28"/>
        </w:rPr>
      </w:pPr>
      <w:r>
        <w:rPr>
          <w:sz w:val="28"/>
        </w:rPr>
        <w:t xml:space="preserve">    </w:t>
      </w:r>
      <w:r w:rsidR="00290A88">
        <w:rPr>
          <w:sz w:val="28"/>
        </w:rPr>
        <w:t xml:space="preserve">    </w:t>
      </w:r>
      <w:r>
        <w:rPr>
          <w:sz w:val="28"/>
        </w:rPr>
        <w:t>2) в преамбуле решения слова «от 17 декабря 2001 года № 173-Ф</w:t>
      </w:r>
      <w:r w:rsidR="008359B1">
        <w:rPr>
          <w:sz w:val="28"/>
        </w:rPr>
        <w:t>З</w:t>
      </w:r>
      <w:r>
        <w:rPr>
          <w:sz w:val="28"/>
        </w:rPr>
        <w:t xml:space="preserve"> «О трудовых пенсиях в Российской Федерации» заме</w:t>
      </w:r>
      <w:r>
        <w:rPr>
          <w:sz w:val="28"/>
          <w:szCs w:val="28"/>
        </w:rPr>
        <w:t>нить словами «пунктом 6 статьи 2 Федерального закона от 28.12.2013</w:t>
      </w:r>
      <w:r w:rsidR="00A160AF">
        <w:rPr>
          <w:sz w:val="28"/>
          <w:szCs w:val="28"/>
        </w:rPr>
        <w:t xml:space="preserve"> года </w:t>
      </w:r>
      <w:r>
        <w:rPr>
          <w:sz w:val="28"/>
          <w:szCs w:val="28"/>
        </w:rPr>
        <w:t xml:space="preserve">  №  400-ФЗ « О страховых пенсиях»;</w:t>
      </w:r>
    </w:p>
    <w:p w:rsidR="00587DF1" w:rsidRDefault="006D54D0" w:rsidP="00DD3A81">
      <w:pPr>
        <w:ind w:right="43"/>
        <w:jc w:val="both"/>
        <w:rPr>
          <w:sz w:val="28"/>
        </w:rPr>
      </w:pPr>
      <w:r>
        <w:rPr>
          <w:sz w:val="28"/>
        </w:rPr>
        <w:t xml:space="preserve">   </w:t>
      </w:r>
      <w:r w:rsidR="00290A88">
        <w:rPr>
          <w:sz w:val="28"/>
        </w:rPr>
        <w:t xml:space="preserve">    </w:t>
      </w:r>
      <w:r>
        <w:rPr>
          <w:sz w:val="28"/>
        </w:rPr>
        <w:t xml:space="preserve"> 3) дополнить преамбулу решения  словами «Законом Забайкальского края от 08.12.2014 года « 1099-ЗЗК «О внесении изменений в отдельные законы Забайкальского края»</w:t>
      </w:r>
    </w:p>
    <w:p w:rsidR="006D54D0" w:rsidRDefault="006D54D0" w:rsidP="00DD3A81">
      <w:pPr>
        <w:ind w:right="43"/>
        <w:jc w:val="both"/>
        <w:rPr>
          <w:sz w:val="28"/>
        </w:rPr>
      </w:pPr>
      <w:r>
        <w:rPr>
          <w:sz w:val="28"/>
        </w:rPr>
        <w:t xml:space="preserve">   </w:t>
      </w:r>
      <w:r w:rsidR="00290A88">
        <w:rPr>
          <w:sz w:val="28"/>
        </w:rPr>
        <w:t xml:space="preserve">     </w:t>
      </w:r>
      <w:r>
        <w:rPr>
          <w:sz w:val="28"/>
        </w:rPr>
        <w:t xml:space="preserve"> 4)в наименовании решения слов</w:t>
      </w:r>
      <w:r w:rsidR="0091736D">
        <w:rPr>
          <w:sz w:val="28"/>
        </w:rPr>
        <w:t>о</w:t>
      </w:r>
      <w:r>
        <w:rPr>
          <w:sz w:val="28"/>
        </w:rPr>
        <w:t xml:space="preserve"> «трудовой» заменить слов</w:t>
      </w:r>
      <w:r w:rsidR="0091736D">
        <w:rPr>
          <w:sz w:val="28"/>
        </w:rPr>
        <w:t>ом</w:t>
      </w:r>
      <w:r>
        <w:rPr>
          <w:sz w:val="28"/>
        </w:rPr>
        <w:t xml:space="preserve"> «страховой»;</w:t>
      </w:r>
    </w:p>
    <w:p w:rsidR="0090795B" w:rsidRDefault="006D54D0" w:rsidP="006D54D0">
      <w:pPr>
        <w:ind w:right="43"/>
        <w:jc w:val="both"/>
        <w:rPr>
          <w:sz w:val="28"/>
        </w:rPr>
      </w:pPr>
      <w:r>
        <w:rPr>
          <w:sz w:val="28"/>
        </w:rPr>
        <w:t xml:space="preserve">  </w:t>
      </w:r>
      <w:r w:rsidR="00290A88">
        <w:rPr>
          <w:sz w:val="28"/>
        </w:rPr>
        <w:t xml:space="preserve">     </w:t>
      </w:r>
      <w:r w:rsidR="0090795B">
        <w:rPr>
          <w:sz w:val="28"/>
        </w:rPr>
        <w:t xml:space="preserve"> 5) Внести в часть 1 решения следующие изменения и дополнения:</w:t>
      </w:r>
    </w:p>
    <w:p w:rsidR="006D54D0" w:rsidRDefault="0090795B" w:rsidP="006D54D0">
      <w:pPr>
        <w:ind w:right="43"/>
        <w:jc w:val="both"/>
        <w:rPr>
          <w:sz w:val="28"/>
        </w:rPr>
      </w:pPr>
      <w:r>
        <w:rPr>
          <w:sz w:val="28"/>
        </w:rPr>
        <w:t xml:space="preserve">      </w:t>
      </w:r>
      <w:r w:rsidR="006D54D0">
        <w:rPr>
          <w:sz w:val="28"/>
        </w:rPr>
        <w:t xml:space="preserve">  5)</w:t>
      </w:r>
      <w:r w:rsidR="00290A88">
        <w:rPr>
          <w:sz w:val="28"/>
        </w:rPr>
        <w:t xml:space="preserve"> в </w:t>
      </w:r>
      <w:r w:rsidR="006D54D0">
        <w:rPr>
          <w:sz w:val="28"/>
        </w:rPr>
        <w:t xml:space="preserve"> абзац</w:t>
      </w:r>
      <w:r w:rsidR="00290A88">
        <w:rPr>
          <w:sz w:val="28"/>
        </w:rPr>
        <w:t>е</w:t>
      </w:r>
      <w:r w:rsidR="006D54D0">
        <w:rPr>
          <w:sz w:val="28"/>
        </w:rPr>
        <w:t xml:space="preserve"> </w:t>
      </w:r>
      <w:r w:rsidR="000F4BD7">
        <w:rPr>
          <w:sz w:val="28"/>
        </w:rPr>
        <w:t>первом</w:t>
      </w:r>
      <w:r w:rsidR="006D54D0">
        <w:rPr>
          <w:sz w:val="28"/>
        </w:rPr>
        <w:t xml:space="preserve">  слов</w:t>
      </w:r>
      <w:r w:rsidR="0091736D">
        <w:rPr>
          <w:sz w:val="28"/>
        </w:rPr>
        <w:t>о</w:t>
      </w:r>
      <w:r w:rsidR="006D54D0">
        <w:rPr>
          <w:sz w:val="28"/>
        </w:rPr>
        <w:t xml:space="preserve"> «трудовой» заменить слов</w:t>
      </w:r>
      <w:r w:rsidR="0091736D">
        <w:rPr>
          <w:sz w:val="28"/>
        </w:rPr>
        <w:t>ом</w:t>
      </w:r>
      <w:r w:rsidR="006D54D0">
        <w:rPr>
          <w:sz w:val="28"/>
        </w:rPr>
        <w:t xml:space="preserve"> «страховой»;</w:t>
      </w:r>
    </w:p>
    <w:p w:rsidR="006D54D0" w:rsidRDefault="006D54D0" w:rsidP="00DD3A81">
      <w:pPr>
        <w:ind w:right="43"/>
        <w:jc w:val="both"/>
        <w:rPr>
          <w:sz w:val="28"/>
        </w:rPr>
      </w:pPr>
      <w:r>
        <w:rPr>
          <w:sz w:val="28"/>
        </w:rPr>
        <w:lastRenderedPageBreak/>
        <w:t xml:space="preserve">    </w:t>
      </w:r>
      <w:r w:rsidR="00290A88">
        <w:rPr>
          <w:sz w:val="28"/>
        </w:rPr>
        <w:t xml:space="preserve">    </w:t>
      </w:r>
      <w:r>
        <w:rPr>
          <w:sz w:val="28"/>
        </w:rPr>
        <w:t>6)</w:t>
      </w:r>
      <w:r w:rsidR="00290A88">
        <w:rPr>
          <w:sz w:val="28"/>
        </w:rPr>
        <w:t xml:space="preserve"> </w:t>
      </w:r>
      <w:r>
        <w:rPr>
          <w:sz w:val="28"/>
        </w:rPr>
        <w:t xml:space="preserve">абзац </w:t>
      </w:r>
      <w:r w:rsidR="000F4BD7">
        <w:rPr>
          <w:sz w:val="28"/>
        </w:rPr>
        <w:t xml:space="preserve">второй </w:t>
      </w:r>
      <w:r>
        <w:rPr>
          <w:sz w:val="28"/>
        </w:rPr>
        <w:t xml:space="preserve"> </w:t>
      </w:r>
      <w:r w:rsidR="0090795B">
        <w:rPr>
          <w:sz w:val="28"/>
        </w:rPr>
        <w:t xml:space="preserve"> </w:t>
      </w:r>
      <w:r>
        <w:rPr>
          <w:sz w:val="28"/>
        </w:rPr>
        <w:t xml:space="preserve"> изложить в новой редакции:</w:t>
      </w:r>
    </w:p>
    <w:p w:rsidR="0091736D" w:rsidRDefault="0091736D" w:rsidP="0091736D">
      <w:pPr>
        <w:autoSpaceDE w:val="0"/>
        <w:autoSpaceDN w:val="0"/>
        <w:adjustRightInd w:val="0"/>
        <w:ind w:firstLine="709"/>
        <w:jc w:val="both"/>
        <w:rPr>
          <w:rFonts w:eastAsia="Arial Unicode MS"/>
          <w:color w:val="000000"/>
          <w:sz w:val="28"/>
          <w:szCs w:val="28"/>
        </w:rPr>
      </w:pPr>
      <w:proofErr w:type="gramStart"/>
      <w:r>
        <w:rPr>
          <w:rFonts w:eastAsia="Arial Unicode MS"/>
          <w:color w:val="000000"/>
          <w:sz w:val="28"/>
          <w:szCs w:val="28"/>
        </w:rPr>
        <w:t>«"Размер ежемесячной доплаты к страховой пенсии по старости (инвалидности) исчисляется исходя из среднемесячного денежного содержания (денежного вознаграждения)  за последние полные 12 месяцев замещения муниципальной должности, предшествовавших, по выбору лица, обратившегося за установлением доплаты, дню прекращения полномочий либо дню достижения возраста, дающего право на страховую пенсию по старости  (инвалидности) (дававшего право на трудовую пенсию по старости (инвалидности)  в соответствии с Федеральным</w:t>
      </w:r>
      <w:proofErr w:type="gramEnd"/>
      <w:r>
        <w:rPr>
          <w:rFonts w:eastAsia="Arial Unicode MS"/>
          <w:color w:val="000000"/>
          <w:sz w:val="28"/>
          <w:szCs w:val="28"/>
        </w:rPr>
        <w:t xml:space="preserve"> </w:t>
      </w:r>
      <w:proofErr w:type="gramStart"/>
      <w:r>
        <w:rPr>
          <w:rFonts w:eastAsia="Arial Unicode MS"/>
          <w:color w:val="000000"/>
          <w:sz w:val="28"/>
          <w:szCs w:val="28"/>
        </w:rPr>
        <w:t xml:space="preserve">законом от 17 декабря 2001 года № 173-ФЗ "О трудовых пенсиях в Российской Федерации"), включая ежемесячные денежные поощрения с начислением надбавок за работу в местностях с особыми климатическими условиями, с учетом периода замещения муниципальной должности, за вычетом страховой пенсии по </w:t>
      </w:r>
      <w:r>
        <w:rPr>
          <w:rFonts w:eastAsia="Arial Unicode MS"/>
          <w:color w:val="000000"/>
          <w:spacing w:val="-2"/>
          <w:sz w:val="28"/>
          <w:szCs w:val="28"/>
        </w:rPr>
        <w:t>старости (инвалидности), фиксированной выплаты к страховой пенсии и повышений фиксированной выплаты к страховой пенсии, установленных в соответствии</w:t>
      </w:r>
      <w:r>
        <w:rPr>
          <w:rFonts w:eastAsia="Arial Unicode MS"/>
          <w:color w:val="000000"/>
          <w:sz w:val="28"/>
          <w:szCs w:val="28"/>
        </w:rPr>
        <w:t xml:space="preserve"> с Федеральным законом от</w:t>
      </w:r>
      <w:proofErr w:type="gramEnd"/>
      <w:r>
        <w:rPr>
          <w:rFonts w:eastAsia="Arial Unicode MS"/>
          <w:color w:val="000000"/>
          <w:sz w:val="28"/>
          <w:szCs w:val="28"/>
        </w:rPr>
        <w:t xml:space="preserve"> 28 декабря 2013 года № 400-ФЗ "О страховых пенсиях" (далее – Федеральный закон "О страховых пенсиях") на момент вынесения решения о назначении ежемесячной доплаты к страховой пенсии по старости (инвалидности)</w:t>
      </w:r>
      <w:proofErr w:type="gramStart"/>
      <w:r>
        <w:rPr>
          <w:rFonts w:eastAsia="Arial Unicode MS"/>
          <w:color w:val="000000"/>
          <w:sz w:val="28"/>
          <w:szCs w:val="28"/>
        </w:rPr>
        <w:t>."</w:t>
      </w:r>
      <w:proofErr w:type="gramEnd"/>
      <w:r>
        <w:rPr>
          <w:rFonts w:eastAsia="Arial Unicode MS"/>
          <w:color w:val="000000"/>
          <w:sz w:val="28"/>
          <w:szCs w:val="28"/>
        </w:rPr>
        <w:t>;</w:t>
      </w:r>
    </w:p>
    <w:p w:rsidR="0091736D" w:rsidRDefault="0091736D" w:rsidP="0091736D">
      <w:pPr>
        <w:ind w:right="43"/>
        <w:jc w:val="both"/>
        <w:rPr>
          <w:sz w:val="28"/>
        </w:rPr>
      </w:pPr>
      <w:r>
        <w:rPr>
          <w:sz w:val="28"/>
        </w:rPr>
        <w:t xml:space="preserve">     </w:t>
      </w:r>
      <w:r w:rsidR="00290A88">
        <w:rPr>
          <w:sz w:val="28"/>
        </w:rPr>
        <w:t xml:space="preserve">    </w:t>
      </w:r>
      <w:r>
        <w:rPr>
          <w:sz w:val="28"/>
        </w:rPr>
        <w:t>7)</w:t>
      </w:r>
      <w:r w:rsidR="00290A88">
        <w:rPr>
          <w:sz w:val="28"/>
        </w:rPr>
        <w:t xml:space="preserve"> в </w:t>
      </w:r>
      <w:r>
        <w:rPr>
          <w:sz w:val="28"/>
        </w:rPr>
        <w:t xml:space="preserve"> абзац</w:t>
      </w:r>
      <w:r w:rsidR="00290A88">
        <w:rPr>
          <w:sz w:val="28"/>
        </w:rPr>
        <w:t>е</w:t>
      </w:r>
      <w:r>
        <w:rPr>
          <w:sz w:val="28"/>
        </w:rPr>
        <w:t xml:space="preserve"> </w:t>
      </w:r>
      <w:r w:rsidR="000F4BD7">
        <w:rPr>
          <w:sz w:val="28"/>
        </w:rPr>
        <w:t>третьем</w:t>
      </w:r>
      <w:r>
        <w:rPr>
          <w:sz w:val="28"/>
        </w:rPr>
        <w:t xml:space="preserve">  слов</w:t>
      </w:r>
      <w:r w:rsidR="0069375C">
        <w:rPr>
          <w:sz w:val="28"/>
        </w:rPr>
        <w:t>о</w:t>
      </w:r>
      <w:r>
        <w:rPr>
          <w:sz w:val="28"/>
        </w:rPr>
        <w:t xml:space="preserve"> «трудовой» заменить слов</w:t>
      </w:r>
      <w:r w:rsidR="0069375C">
        <w:rPr>
          <w:sz w:val="28"/>
        </w:rPr>
        <w:t>ом</w:t>
      </w:r>
      <w:r>
        <w:rPr>
          <w:sz w:val="28"/>
        </w:rPr>
        <w:t xml:space="preserve"> «страховой»;</w:t>
      </w:r>
    </w:p>
    <w:p w:rsidR="00290A88" w:rsidRDefault="00290A88" w:rsidP="00290A88">
      <w:pPr>
        <w:autoSpaceDE w:val="0"/>
        <w:autoSpaceDN w:val="0"/>
        <w:adjustRightInd w:val="0"/>
        <w:ind w:firstLine="709"/>
        <w:jc w:val="both"/>
        <w:rPr>
          <w:rFonts w:eastAsia="Arial Unicode MS"/>
          <w:color w:val="000000"/>
          <w:sz w:val="28"/>
          <w:szCs w:val="28"/>
        </w:rPr>
      </w:pPr>
      <w:r>
        <w:rPr>
          <w:sz w:val="28"/>
        </w:rPr>
        <w:t xml:space="preserve">8) в абзаце </w:t>
      </w:r>
      <w:r w:rsidR="000F4BD7">
        <w:rPr>
          <w:sz w:val="28"/>
        </w:rPr>
        <w:t xml:space="preserve">четвертом  </w:t>
      </w:r>
      <w:r>
        <w:rPr>
          <w:rFonts w:eastAsia="Arial Unicode MS"/>
          <w:color w:val="000000"/>
          <w:sz w:val="28"/>
          <w:szCs w:val="28"/>
        </w:rPr>
        <w:t>слово «трудовой» заменить словом «страховой»; слова «фиксированного базового размера страховой части трудовой пенсии по старости установленного пунктом 2 статьи 14 Федерального закона от 17 декабря 2001 года № 173-ФЭ «О трудовых пенсиях в Российской Федерации» заменить словами «фиксированной выплаты к страховой пенсии по старости, установленной частью 1 статьи 16 Федерального закона «О страховых</w:t>
      </w:r>
      <w:r>
        <w:rPr>
          <w:rFonts w:ascii="Arial Unicode MS" w:eastAsia="Arial Unicode MS" w:hAnsi="Arial Unicode MS" w:cs="Arial Unicode MS" w:hint="eastAsia"/>
          <w:color w:val="000000"/>
          <w:sz w:val="28"/>
          <w:szCs w:val="28"/>
        </w:rPr>
        <w:t xml:space="preserve"> </w:t>
      </w:r>
      <w:r>
        <w:rPr>
          <w:rFonts w:eastAsia="Arial Unicode MS"/>
          <w:color w:val="000000"/>
          <w:sz w:val="28"/>
          <w:szCs w:val="28"/>
        </w:rPr>
        <w:t>пенсиях»</w:t>
      </w:r>
      <w:bookmarkStart w:id="0" w:name="_GoBack"/>
      <w:bookmarkEnd w:id="0"/>
      <w:r>
        <w:rPr>
          <w:rFonts w:eastAsia="Arial Unicode MS"/>
          <w:color w:val="000000"/>
          <w:sz w:val="28"/>
          <w:szCs w:val="28"/>
        </w:rPr>
        <w:t>;</w:t>
      </w:r>
    </w:p>
    <w:p w:rsidR="000F4BD7" w:rsidRDefault="000F4BD7" w:rsidP="00290A88">
      <w:pPr>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9) в абзаце пятом слово «трудовой» заменить словом «страховой»;  </w:t>
      </w:r>
    </w:p>
    <w:p w:rsidR="006D54D0" w:rsidRDefault="000F4BD7" w:rsidP="00DD3A81">
      <w:pPr>
        <w:ind w:right="43"/>
        <w:jc w:val="both"/>
        <w:rPr>
          <w:sz w:val="28"/>
        </w:rPr>
      </w:pPr>
      <w:r>
        <w:rPr>
          <w:sz w:val="28"/>
        </w:rPr>
        <w:t xml:space="preserve">        10) абзац шестой изложить в следующей редакции:</w:t>
      </w:r>
    </w:p>
    <w:p w:rsidR="000F4BD7" w:rsidRPr="00890164" w:rsidRDefault="000F4BD7" w:rsidP="000F4BD7">
      <w:pPr>
        <w:tabs>
          <w:tab w:val="left" w:pos="1134"/>
        </w:tabs>
        <w:autoSpaceDE w:val="0"/>
        <w:autoSpaceDN w:val="0"/>
        <w:adjustRightInd w:val="0"/>
        <w:ind w:firstLine="709"/>
        <w:jc w:val="both"/>
        <w:outlineLvl w:val="0"/>
        <w:rPr>
          <w:sz w:val="28"/>
          <w:szCs w:val="28"/>
        </w:rPr>
      </w:pPr>
      <w:r w:rsidRPr="00890164">
        <w:rPr>
          <w:sz w:val="28"/>
          <w:szCs w:val="28"/>
        </w:rPr>
        <w:t xml:space="preserve">«Ежемесячная доплата назначается к страховой пенсии по старости пожизненно и выплачивается одновременно с ней, к страховой пенсии по инвалидности </w:t>
      </w:r>
      <w:r>
        <w:rPr>
          <w:sz w:val="28"/>
          <w:szCs w:val="28"/>
        </w:rPr>
        <w:t>–</w:t>
      </w:r>
      <w:r w:rsidRPr="00890164">
        <w:rPr>
          <w:sz w:val="28"/>
          <w:szCs w:val="28"/>
        </w:rPr>
        <w:t xml:space="preserve"> на срок назначения указанной пенсии и выплачивается одновременно с ней</w:t>
      </w:r>
      <w:proofErr w:type="gramStart"/>
      <w:r w:rsidRPr="00890164">
        <w:rPr>
          <w:sz w:val="28"/>
          <w:szCs w:val="28"/>
        </w:rPr>
        <w:t>.»;</w:t>
      </w:r>
      <w:proofErr w:type="gramEnd"/>
    </w:p>
    <w:p w:rsidR="000F4BD7" w:rsidRDefault="000F4BD7" w:rsidP="00DD3A81">
      <w:pPr>
        <w:ind w:right="43"/>
        <w:jc w:val="both"/>
        <w:rPr>
          <w:rFonts w:eastAsia="Arial Unicode MS"/>
          <w:color w:val="000000"/>
          <w:sz w:val="28"/>
          <w:szCs w:val="28"/>
        </w:rPr>
      </w:pPr>
      <w:r>
        <w:rPr>
          <w:sz w:val="28"/>
        </w:rPr>
        <w:t xml:space="preserve">        </w:t>
      </w:r>
      <w:proofErr w:type="gramStart"/>
      <w:r>
        <w:rPr>
          <w:sz w:val="28"/>
        </w:rPr>
        <w:t xml:space="preserve">11)в  абзаце седьмом слово </w:t>
      </w:r>
      <w:r>
        <w:rPr>
          <w:rFonts w:eastAsia="Arial Unicode MS"/>
          <w:color w:val="000000"/>
          <w:sz w:val="28"/>
          <w:szCs w:val="28"/>
        </w:rPr>
        <w:t xml:space="preserve">«трудовой» заменить словом «страховой», слова </w:t>
      </w:r>
      <w:r w:rsidR="00F63BF0">
        <w:rPr>
          <w:rFonts w:eastAsia="Arial Unicode MS"/>
          <w:color w:val="000000"/>
          <w:sz w:val="28"/>
          <w:szCs w:val="28"/>
        </w:rPr>
        <w:t>«</w:t>
      </w:r>
      <w:r>
        <w:rPr>
          <w:rFonts w:eastAsia="Arial Unicode MS"/>
          <w:color w:val="000000"/>
          <w:sz w:val="28"/>
          <w:szCs w:val="28"/>
        </w:rPr>
        <w:t xml:space="preserve"> исполнительным органом муниципального района «Забайкальский район», уполномоченным администрацией муниципального района «Забайкальский район» заменить словами «</w:t>
      </w:r>
      <w:r w:rsidR="00F63BF0">
        <w:rPr>
          <w:rFonts w:eastAsia="Arial Unicode MS"/>
          <w:color w:val="000000"/>
          <w:sz w:val="28"/>
          <w:szCs w:val="28"/>
        </w:rPr>
        <w:t>Администрацией муниципального района «Забайкальский район»;</w:t>
      </w:r>
      <w:r>
        <w:rPr>
          <w:rFonts w:eastAsia="Arial Unicode MS"/>
          <w:color w:val="000000"/>
          <w:sz w:val="28"/>
          <w:szCs w:val="28"/>
        </w:rPr>
        <w:t xml:space="preserve"> </w:t>
      </w:r>
      <w:proofErr w:type="gramEnd"/>
    </w:p>
    <w:p w:rsidR="00F63BF0" w:rsidRDefault="000F4BD7" w:rsidP="00DD3A81">
      <w:pPr>
        <w:ind w:right="43"/>
        <w:jc w:val="both"/>
        <w:rPr>
          <w:rFonts w:eastAsia="Arial Unicode MS"/>
          <w:color w:val="000000"/>
          <w:sz w:val="28"/>
          <w:szCs w:val="28"/>
        </w:rPr>
      </w:pPr>
      <w:r>
        <w:rPr>
          <w:rFonts w:eastAsia="Arial Unicode MS"/>
          <w:color w:val="000000"/>
          <w:sz w:val="28"/>
          <w:szCs w:val="28"/>
        </w:rPr>
        <w:t xml:space="preserve">       12) </w:t>
      </w:r>
      <w:r w:rsidR="00F63BF0">
        <w:rPr>
          <w:rFonts w:eastAsia="Arial Unicode MS"/>
          <w:color w:val="000000"/>
          <w:sz w:val="28"/>
          <w:szCs w:val="28"/>
        </w:rPr>
        <w:t>в абзаце</w:t>
      </w:r>
      <w:r>
        <w:rPr>
          <w:rFonts w:eastAsia="Arial Unicode MS"/>
          <w:color w:val="000000"/>
          <w:sz w:val="28"/>
          <w:szCs w:val="28"/>
        </w:rPr>
        <w:t xml:space="preserve"> </w:t>
      </w:r>
      <w:r w:rsidR="00F63BF0">
        <w:rPr>
          <w:rFonts w:eastAsia="Arial Unicode MS"/>
          <w:color w:val="000000"/>
          <w:sz w:val="28"/>
          <w:szCs w:val="28"/>
        </w:rPr>
        <w:t xml:space="preserve">восьмом </w:t>
      </w:r>
      <w:r w:rsidR="00F63BF0">
        <w:rPr>
          <w:sz w:val="28"/>
        </w:rPr>
        <w:t xml:space="preserve">слово </w:t>
      </w:r>
      <w:r w:rsidR="00F63BF0">
        <w:rPr>
          <w:rFonts w:eastAsia="Arial Unicode MS"/>
          <w:color w:val="000000"/>
          <w:sz w:val="28"/>
          <w:szCs w:val="28"/>
        </w:rPr>
        <w:t>«трудовой» заменить словом «страховой», после слов «денежного вознаграждения» дополнить словами  «(денежного содержания»;</w:t>
      </w:r>
    </w:p>
    <w:p w:rsidR="00F63BF0" w:rsidRDefault="00F63BF0" w:rsidP="00F63BF0">
      <w:pPr>
        <w:ind w:right="43"/>
        <w:jc w:val="both"/>
        <w:rPr>
          <w:rFonts w:eastAsia="Arial Unicode MS"/>
          <w:color w:val="000000"/>
          <w:sz w:val="28"/>
          <w:szCs w:val="28"/>
        </w:rPr>
      </w:pPr>
      <w:r>
        <w:rPr>
          <w:rFonts w:eastAsia="Arial Unicode MS"/>
          <w:color w:val="000000"/>
          <w:sz w:val="28"/>
          <w:szCs w:val="28"/>
        </w:rPr>
        <w:t xml:space="preserve">       </w:t>
      </w:r>
      <w:proofErr w:type="gramStart"/>
      <w:r>
        <w:rPr>
          <w:rFonts w:eastAsia="Arial Unicode MS"/>
          <w:color w:val="000000"/>
          <w:sz w:val="28"/>
          <w:szCs w:val="28"/>
        </w:rPr>
        <w:t xml:space="preserve">13) в абзаце  девятом </w:t>
      </w:r>
      <w:r>
        <w:rPr>
          <w:sz w:val="28"/>
        </w:rPr>
        <w:t xml:space="preserve">слово </w:t>
      </w:r>
      <w:r>
        <w:rPr>
          <w:rFonts w:eastAsia="Arial Unicode MS"/>
          <w:color w:val="000000"/>
          <w:sz w:val="28"/>
          <w:szCs w:val="28"/>
        </w:rPr>
        <w:t>«трудовой» заменить словом «страховой»,</w:t>
      </w:r>
      <w:r w:rsidRPr="00F63BF0">
        <w:rPr>
          <w:rFonts w:eastAsia="Arial Unicode MS"/>
          <w:color w:val="000000"/>
          <w:sz w:val="28"/>
          <w:szCs w:val="28"/>
        </w:rPr>
        <w:t xml:space="preserve"> </w:t>
      </w:r>
      <w:r>
        <w:rPr>
          <w:rFonts w:eastAsia="Arial Unicode MS"/>
          <w:color w:val="000000"/>
          <w:sz w:val="28"/>
          <w:szCs w:val="28"/>
        </w:rPr>
        <w:t xml:space="preserve"> слова « исполнительным органом муниципального района «Забайкальский район», уполномоченным администрацией муниципального района </w:t>
      </w:r>
      <w:r>
        <w:rPr>
          <w:rFonts w:eastAsia="Arial Unicode MS"/>
          <w:color w:val="000000"/>
          <w:sz w:val="28"/>
          <w:szCs w:val="28"/>
        </w:rPr>
        <w:lastRenderedPageBreak/>
        <w:t xml:space="preserve">«Забайкальский район» заменить словами «Администрацией муниципального района «Забайкальский район»; </w:t>
      </w:r>
      <w:proofErr w:type="gramEnd"/>
    </w:p>
    <w:p w:rsidR="002C40D8" w:rsidRDefault="002C40D8" w:rsidP="002C40D8">
      <w:pPr>
        <w:ind w:right="43"/>
        <w:jc w:val="both"/>
        <w:rPr>
          <w:rFonts w:eastAsia="Arial Unicode MS"/>
          <w:color w:val="000000"/>
          <w:sz w:val="28"/>
          <w:szCs w:val="28"/>
        </w:rPr>
      </w:pPr>
      <w:r>
        <w:rPr>
          <w:sz w:val="28"/>
        </w:rPr>
        <w:t xml:space="preserve">      </w:t>
      </w:r>
      <w:proofErr w:type="gramStart"/>
      <w:r>
        <w:rPr>
          <w:sz w:val="28"/>
        </w:rPr>
        <w:t xml:space="preserve">14) в абзаце десятом  слово </w:t>
      </w:r>
      <w:r>
        <w:rPr>
          <w:rFonts w:eastAsia="Arial Unicode MS"/>
          <w:color w:val="000000"/>
          <w:sz w:val="28"/>
          <w:szCs w:val="28"/>
        </w:rPr>
        <w:t>«трудовой» заменить словом «страховой»,</w:t>
      </w:r>
      <w:r w:rsidRPr="00F63BF0">
        <w:rPr>
          <w:rFonts w:eastAsia="Arial Unicode MS"/>
          <w:color w:val="000000"/>
          <w:sz w:val="28"/>
          <w:szCs w:val="28"/>
        </w:rPr>
        <w:t xml:space="preserve"> </w:t>
      </w:r>
      <w:r>
        <w:rPr>
          <w:rFonts w:eastAsia="Arial Unicode MS"/>
          <w:color w:val="000000"/>
          <w:sz w:val="28"/>
          <w:szCs w:val="28"/>
        </w:rPr>
        <w:t xml:space="preserve"> слова « исполнительны</w:t>
      </w:r>
      <w:r w:rsidR="0090795B">
        <w:rPr>
          <w:rFonts w:eastAsia="Arial Unicode MS"/>
          <w:color w:val="000000"/>
          <w:sz w:val="28"/>
          <w:szCs w:val="28"/>
        </w:rPr>
        <w:t xml:space="preserve">й </w:t>
      </w:r>
      <w:r>
        <w:rPr>
          <w:rFonts w:eastAsia="Arial Unicode MS"/>
          <w:color w:val="000000"/>
          <w:sz w:val="28"/>
          <w:szCs w:val="28"/>
        </w:rPr>
        <w:t xml:space="preserve"> орган</w:t>
      </w:r>
      <w:r w:rsidR="0090795B">
        <w:rPr>
          <w:rFonts w:eastAsia="Arial Unicode MS"/>
          <w:color w:val="000000"/>
          <w:sz w:val="28"/>
          <w:szCs w:val="28"/>
        </w:rPr>
        <w:t xml:space="preserve"> </w:t>
      </w:r>
      <w:r>
        <w:rPr>
          <w:rFonts w:eastAsia="Arial Unicode MS"/>
          <w:color w:val="000000"/>
          <w:sz w:val="28"/>
          <w:szCs w:val="28"/>
        </w:rPr>
        <w:t xml:space="preserve"> муниципального района «Забайкальский район», уполномоченным администрацией муниципального района «Забайкальский район» заменить словами «Администрацией муниципального района «Забайкальский район»; </w:t>
      </w:r>
      <w:proofErr w:type="gramEnd"/>
    </w:p>
    <w:p w:rsidR="0090795B" w:rsidRDefault="0090795B" w:rsidP="0090795B">
      <w:pPr>
        <w:ind w:right="43"/>
        <w:jc w:val="both"/>
        <w:rPr>
          <w:rFonts w:eastAsia="Arial Unicode MS"/>
          <w:color w:val="000000"/>
          <w:sz w:val="28"/>
          <w:szCs w:val="28"/>
        </w:rPr>
      </w:pPr>
      <w:r>
        <w:rPr>
          <w:sz w:val="28"/>
        </w:rPr>
        <w:t xml:space="preserve">       </w:t>
      </w:r>
      <w:proofErr w:type="gramStart"/>
      <w:r>
        <w:rPr>
          <w:sz w:val="28"/>
        </w:rPr>
        <w:t xml:space="preserve">15) в абзаце одиннадцатом слово </w:t>
      </w:r>
      <w:r>
        <w:rPr>
          <w:rFonts w:eastAsia="Arial Unicode MS"/>
          <w:color w:val="000000"/>
          <w:sz w:val="28"/>
          <w:szCs w:val="28"/>
        </w:rPr>
        <w:t>«трудовой» заменить словом «страховой»,</w:t>
      </w:r>
      <w:r w:rsidRPr="00F63BF0">
        <w:rPr>
          <w:rFonts w:eastAsia="Arial Unicode MS"/>
          <w:color w:val="000000"/>
          <w:sz w:val="28"/>
          <w:szCs w:val="28"/>
        </w:rPr>
        <w:t xml:space="preserve"> </w:t>
      </w:r>
      <w:r>
        <w:rPr>
          <w:rFonts w:eastAsia="Arial Unicode MS"/>
          <w:color w:val="000000"/>
          <w:sz w:val="28"/>
          <w:szCs w:val="28"/>
        </w:rPr>
        <w:t xml:space="preserve"> слова « исполнительным  органом  муниципального района «Забайкальский район» заменить словами «Администрацией муниципального района «Забайкальский район»; </w:t>
      </w:r>
      <w:proofErr w:type="gramEnd"/>
    </w:p>
    <w:p w:rsidR="0090795B" w:rsidRDefault="0090795B" w:rsidP="00DD3A81">
      <w:pPr>
        <w:ind w:right="43"/>
        <w:jc w:val="both"/>
        <w:rPr>
          <w:rFonts w:eastAsia="Arial Unicode MS"/>
          <w:color w:val="000000"/>
          <w:sz w:val="28"/>
          <w:szCs w:val="28"/>
        </w:rPr>
      </w:pPr>
      <w:r>
        <w:rPr>
          <w:sz w:val="28"/>
        </w:rPr>
        <w:t xml:space="preserve">       16) в абзаце двенадцатом</w:t>
      </w:r>
      <w:r w:rsidRPr="0090795B">
        <w:rPr>
          <w:sz w:val="28"/>
        </w:rPr>
        <w:t xml:space="preserve"> </w:t>
      </w:r>
      <w:r>
        <w:rPr>
          <w:sz w:val="28"/>
        </w:rPr>
        <w:t xml:space="preserve">слово </w:t>
      </w:r>
      <w:r>
        <w:rPr>
          <w:rFonts w:eastAsia="Arial Unicode MS"/>
          <w:color w:val="000000"/>
          <w:sz w:val="28"/>
          <w:szCs w:val="28"/>
        </w:rPr>
        <w:t>«трудовой» заменить словом «страховой»;</w:t>
      </w:r>
    </w:p>
    <w:p w:rsidR="000F4BD7" w:rsidRDefault="0090795B" w:rsidP="00DD3A81">
      <w:pPr>
        <w:ind w:right="43"/>
        <w:jc w:val="both"/>
        <w:rPr>
          <w:rFonts w:eastAsia="Arial Unicode MS"/>
          <w:color w:val="000000"/>
          <w:sz w:val="28"/>
          <w:szCs w:val="28"/>
        </w:rPr>
      </w:pPr>
      <w:r>
        <w:rPr>
          <w:rFonts w:eastAsia="Arial Unicode MS"/>
          <w:color w:val="000000"/>
          <w:sz w:val="28"/>
          <w:szCs w:val="28"/>
        </w:rPr>
        <w:t xml:space="preserve">       17) в абзаце тринадцатом </w:t>
      </w:r>
      <w:r>
        <w:rPr>
          <w:sz w:val="28"/>
        </w:rPr>
        <w:t xml:space="preserve"> слово </w:t>
      </w:r>
      <w:r>
        <w:rPr>
          <w:rFonts w:eastAsia="Arial Unicode MS"/>
          <w:color w:val="000000"/>
          <w:sz w:val="28"/>
          <w:szCs w:val="28"/>
        </w:rPr>
        <w:t>«трудовой» заменить словом «страховой»;</w:t>
      </w:r>
    </w:p>
    <w:p w:rsidR="0090795B" w:rsidRDefault="0090795B" w:rsidP="0090795B">
      <w:pPr>
        <w:ind w:right="43"/>
        <w:jc w:val="both"/>
        <w:rPr>
          <w:rFonts w:eastAsia="Arial Unicode MS"/>
          <w:color w:val="000000"/>
          <w:sz w:val="28"/>
          <w:szCs w:val="28"/>
        </w:rPr>
      </w:pPr>
      <w:r>
        <w:rPr>
          <w:rFonts w:eastAsia="Arial Unicode MS"/>
          <w:color w:val="000000"/>
          <w:sz w:val="28"/>
          <w:szCs w:val="28"/>
        </w:rPr>
        <w:t xml:space="preserve">       18) в абзаце четырнадцатом </w:t>
      </w:r>
      <w:r>
        <w:rPr>
          <w:sz w:val="28"/>
        </w:rPr>
        <w:t xml:space="preserve">слово </w:t>
      </w:r>
      <w:r>
        <w:rPr>
          <w:rFonts w:eastAsia="Arial Unicode MS"/>
          <w:color w:val="000000"/>
          <w:sz w:val="28"/>
          <w:szCs w:val="28"/>
        </w:rPr>
        <w:t>«трудовой» заменить словом «страховой»;</w:t>
      </w:r>
    </w:p>
    <w:p w:rsidR="0090795B" w:rsidRDefault="0090795B" w:rsidP="0090795B">
      <w:pPr>
        <w:ind w:right="43"/>
        <w:jc w:val="both"/>
        <w:rPr>
          <w:rFonts w:eastAsia="Arial Unicode MS"/>
          <w:color w:val="000000"/>
          <w:sz w:val="28"/>
          <w:szCs w:val="28"/>
        </w:rPr>
      </w:pPr>
      <w:r>
        <w:rPr>
          <w:sz w:val="28"/>
        </w:rPr>
        <w:t xml:space="preserve">       19) в абзаце пятнадцатом слово </w:t>
      </w:r>
      <w:r>
        <w:rPr>
          <w:rFonts w:eastAsia="Arial Unicode MS"/>
          <w:color w:val="000000"/>
          <w:sz w:val="28"/>
          <w:szCs w:val="28"/>
        </w:rPr>
        <w:t>«трудовой» заменить словом «страховой»;</w:t>
      </w:r>
    </w:p>
    <w:p w:rsidR="0034201D" w:rsidRDefault="0090795B" w:rsidP="0034201D">
      <w:pPr>
        <w:ind w:right="43"/>
        <w:jc w:val="both"/>
        <w:rPr>
          <w:rFonts w:eastAsia="Arial Unicode MS"/>
          <w:color w:val="000000"/>
          <w:sz w:val="28"/>
          <w:szCs w:val="28"/>
        </w:rPr>
      </w:pPr>
      <w:r>
        <w:rPr>
          <w:sz w:val="28"/>
        </w:rPr>
        <w:t xml:space="preserve">       20) в абзаце </w:t>
      </w:r>
      <w:r w:rsidR="0028376D">
        <w:rPr>
          <w:sz w:val="28"/>
        </w:rPr>
        <w:t xml:space="preserve"> шестнадцатом </w:t>
      </w:r>
      <w:r>
        <w:rPr>
          <w:sz w:val="28"/>
        </w:rPr>
        <w:t xml:space="preserve">  </w:t>
      </w:r>
      <w:r w:rsidR="0034201D">
        <w:rPr>
          <w:sz w:val="28"/>
        </w:rPr>
        <w:t xml:space="preserve">слово </w:t>
      </w:r>
      <w:r w:rsidR="0034201D">
        <w:rPr>
          <w:rFonts w:eastAsia="Arial Unicode MS"/>
          <w:color w:val="000000"/>
          <w:sz w:val="28"/>
          <w:szCs w:val="28"/>
        </w:rPr>
        <w:t>«трудовой» заменить словом «страховой»;</w:t>
      </w:r>
    </w:p>
    <w:p w:rsidR="00E248A4" w:rsidRPr="00E248A4" w:rsidRDefault="0090795B" w:rsidP="00E248A4">
      <w:pPr>
        <w:pStyle w:val="ConsPlusTitle"/>
        <w:jc w:val="both"/>
        <w:rPr>
          <w:rFonts w:ascii="Times New Roman" w:hAnsi="Times New Roman" w:cs="Times New Roman"/>
          <w:b w:val="0"/>
          <w:sz w:val="28"/>
          <w:szCs w:val="28"/>
        </w:rPr>
      </w:pPr>
      <w:r w:rsidRPr="00E248A4">
        <w:rPr>
          <w:rFonts w:ascii="Times New Roman" w:hAnsi="Times New Roman" w:cs="Times New Roman"/>
          <w:b w:val="0"/>
          <w:sz w:val="28"/>
        </w:rPr>
        <w:t xml:space="preserve">     </w:t>
      </w:r>
      <w:r w:rsidR="00E248A4" w:rsidRPr="00E248A4">
        <w:rPr>
          <w:rFonts w:ascii="Times New Roman" w:hAnsi="Times New Roman" w:cs="Times New Roman"/>
          <w:b w:val="0"/>
          <w:sz w:val="28"/>
        </w:rPr>
        <w:t xml:space="preserve">    2</w:t>
      </w:r>
      <w:r w:rsidR="00E248A4" w:rsidRPr="00E248A4">
        <w:rPr>
          <w:rFonts w:ascii="Times New Roman" w:hAnsi="Times New Roman" w:cs="Times New Roman"/>
          <w:b w:val="0"/>
          <w:sz w:val="28"/>
          <w:szCs w:val="28"/>
        </w:rPr>
        <w:t>.Действия  настоящего решения распространяются на правоотношения,  возникшие  с 01 января 2015 года.</w:t>
      </w:r>
    </w:p>
    <w:p w:rsidR="00E248A4" w:rsidRPr="00E248A4" w:rsidRDefault="00E248A4" w:rsidP="00E248A4">
      <w:pPr>
        <w:jc w:val="both"/>
        <w:rPr>
          <w:color w:val="000000"/>
          <w:sz w:val="28"/>
          <w:szCs w:val="28"/>
        </w:rPr>
      </w:pPr>
      <w:r w:rsidRPr="00E248A4">
        <w:rPr>
          <w:color w:val="000000"/>
          <w:sz w:val="28"/>
          <w:szCs w:val="28"/>
        </w:rPr>
        <w:t xml:space="preserve">       </w:t>
      </w:r>
      <w:r>
        <w:rPr>
          <w:color w:val="000000"/>
          <w:sz w:val="28"/>
          <w:szCs w:val="28"/>
        </w:rPr>
        <w:t xml:space="preserve"> 3</w:t>
      </w:r>
      <w:r w:rsidRPr="00E248A4">
        <w:rPr>
          <w:color w:val="000000"/>
          <w:sz w:val="28"/>
          <w:szCs w:val="28"/>
        </w:rPr>
        <w:t>.Направить настоящее решение Главе муниципального района «Забайкальский район» для подписания и опубликования.</w:t>
      </w:r>
    </w:p>
    <w:p w:rsidR="00E248A4" w:rsidRPr="00E248A4" w:rsidRDefault="00E248A4" w:rsidP="00E248A4">
      <w:pPr>
        <w:jc w:val="both"/>
        <w:rPr>
          <w:color w:val="000000"/>
          <w:sz w:val="28"/>
          <w:szCs w:val="28"/>
        </w:rPr>
      </w:pPr>
      <w:r w:rsidRPr="00E248A4">
        <w:rPr>
          <w:color w:val="000000"/>
          <w:sz w:val="28"/>
          <w:szCs w:val="28"/>
        </w:rPr>
        <w:t xml:space="preserve">       </w:t>
      </w:r>
      <w:r>
        <w:rPr>
          <w:color w:val="000000"/>
          <w:sz w:val="28"/>
          <w:szCs w:val="28"/>
        </w:rPr>
        <w:t xml:space="preserve"> 4</w:t>
      </w:r>
      <w:r w:rsidRPr="00E248A4">
        <w:rPr>
          <w:color w:val="000000"/>
          <w:sz w:val="28"/>
          <w:szCs w:val="28"/>
        </w:rPr>
        <w:t>. Настоящее решение подлежит официальному  опубликованию  в официальном вестнике «Забайкальское обозрение».</w:t>
      </w:r>
    </w:p>
    <w:p w:rsidR="00E248A4" w:rsidRPr="00E248A4" w:rsidRDefault="00E248A4" w:rsidP="00E248A4">
      <w:pPr>
        <w:jc w:val="both"/>
        <w:rPr>
          <w:color w:val="000000"/>
          <w:sz w:val="28"/>
          <w:szCs w:val="28"/>
        </w:rPr>
      </w:pPr>
    </w:p>
    <w:p w:rsidR="00E248A4" w:rsidRPr="00364FAB" w:rsidRDefault="00E248A4" w:rsidP="00E248A4">
      <w:pPr>
        <w:jc w:val="both"/>
        <w:rPr>
          <w:color w:val="000000"/>
          <w:sz w:val="28"/>
          <w:szCs w:val="28"/>
        </w:rPr>
      </w:pPr>
      <w:r w:rsidRPr="00364FAB">
        <w:rPr>
          <w:color w:val="000000"/>
          <w:sz w:val="28"/>
          <w:szCs w:val="28"/>
        </w:rPr>
        <w:t>Глава муниципального района</w:t>
      </w:r>
    </w:p>
    <w:p w:rsidR="00E248A4" w:rsidRPr="00364FAB" w:rsidRDefault="00E248A4" w:rsidP="00E248A4">
      <w:pPr>
        <w:jc w:val="both"/>
        <w:rPr>
          <w:color w:val="000000"/>
          <w:sz w:val="28"/>
          <w:szCs w:val="28"/>
        </w:rPr>
      </w:pPr>
      <w:r w:rsidRPr="00364FAB">
        <w:rPr>
          <w:color w:val="000000"/>
          <w:sz w:val="28"/>
          <w:szCs w:val="28"/>
        </w:rPr>
        <w:t>«Забайкальский</w:t>
      </w:r>
      <w:r>
        <w:rPr>
          <w:color w:val="000000"/>
          <w:sz w:val="28"/>
          <w:szCs w:val="28"/>
        </w:rPr>
        <w:t xml:space="preserve"> </w:t>
      </w:r>
      <w:r w:rsidRPr="00364FAB">
        <w:rPr>
          <w:color w:val="000000"/>
          <w:sz w:val="28"/>
          <w:szCs w:val="28"/>
        </w:rPr>
        <w:t xml:space="preserve">район»                                                             </w:t>
      </w:r>
      <w:r>
        <w:rPr>
          <w:color w:val="000000"/>
          <w:sz w:val="28"/>
          <w:szCs w:val="28"/>
        </w:rPr>
        <w:t xml:space="preserve">     </w:t>
      </w:r>
      <w:r w:rsidRPr="00364FAB">
        <w:rPr>
          <w:color w:val="000000"/>
          <w:sz w:val="28"/>
          <w:szCs w:val="28"/>
        </w:rPr>
        <w:t xml:space="preserve"> </w:t>
      </w:r>
      <w:r>
        <w:rPr>
          <w:color w:val="000000"/>
          <w:sz w:val="28"/>
          <w:szCs w:val="28"/>
        </w:rPr>
        <w:t xml:space="preserve">    </w:t>
      </w:r>
      <w:r w:rsidR="00C93E9A">
        <w:rPr>
          <w:color w:val="000000"/>
          <w:sz w:val="28"/>
          <w:szCs w:val="28"/>
        </w:rPr>
        <w:t xml:space="preserve">  </w:t>
      </w:r>
      <w:r>
        <w:rPr>
          <w:color w:val="000000"/>
          <w:sz w:val="28"/>
          <w:szCs w:val="28"/>
        </w:rPr>
        <w:t xml:space="preserve"> </w:t>
      </w:r>
      <w:r w:rsidRPr="00364FAB">
        <w:rPr>
          <w:color w:val="000000"/>
          <w:sz w:val="28"/>
          <w:szCs w:val="28"/>
        </w:rPr>
        <w:t xml:space="preserve">  </w:t>
      </w:r>
      <w:proofErr w:type="spellStart"/>
      <w:r w:rsidRPr="00364FAB">
        <w:rPr>
          <w:color w:val="000000"/>
          <w:sz w:val="28"/>
          <w:szCs w:val="28"/>
        </w:rPr>
        <w:t>А.М.Эпов</w:t>
      </w:r>
      <w:proofErr w:type="spellEnd"/>
    </w:p>
    <w:p w:rsidR="00E248A4" w:rsidRPr="00364FAB" w:rsidRDefault="00E248A4" w:rsidP="00E248A4">
      <w:pPr>
        <w:autoSpaceDE w:val="0"/>
        <w:autoSpaceDN w:val="0"/>
        <w:adjustRightInd w:val="0"/>
        <w:ind w:firstLine="540"/>
        <w:jc w:val="both"/>
        <w:rPr>
          <w:sz w:val="28"/>
          <w:szCs w:val="28"/>
        </w:rPr>
      </w:pPr>
    </w:p>
    <w:p w:rsidR="00E248A4" w:rsidRPr="00364FAB" w:rsidRDefault="00E248A4" w:rsidP="00E248A4">
      <w:pPr>
        <w:autoSpaceDE w:val="0"/>
        <w:autoSpaceDN w:val="0"/>
        <w:adjustRightInd w:val="0"/>
        <w:ind w:firstLine="540"/>
        <w:jc w:val="both"/>
        <w:rPr>
          <w:sz w:val="28"/>
          <w:szCs w:val="28"/>
        </w:rPr>
      </w:pPr>
    </w:p>
    <w:p w:rsidR="0090795B" w:rsidRPr="0046759F" w:rsidRDefault="0090795B" w:rsidP="00DD3A81">
      <w:pPr>
        <w:ind w:right="43"/>
        <w:jc w:val="both"/>
        <w:rPr>
          <w:sz w:val="28"/>
        </w:rPr>
      </w:pPr>
    </w:p>
    <w:p w:rsidR="00587DF1" w:rsidRDefault="00587DF1" w:rsidP="001A1101">
      <w:pPr>
        <w:ind w:firstLine="709"/>
        <w:jc w:val="both"/>
        <w:rPr>
          <w:bCs/>
          <w:sz w:val="28"/>
          <w:szCs w:val="28"/>
        </w:rPr>
      </w:pPr>
    </w:p>
    <w:p w:rsidR="00587DF1" w:rsidRDefault="00587DF1" w:rsidP="00B7493C">
      <w:pPr>
        <w:ind w:firstLine="709"/>
        <w:jc w:val="center"/>
        <w:rPr>
          <w:sz w:val="28"/>
          <w:szCs w:val="28"/>
        </w:rPr>
      </w:pPr>
    </w:p>
    <w:sectPr w:rsidR="00587DF1" w:rsidSect="00A30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FE86191"/>
    <w:multiLevelType w:val="multilevel"/>
    <w:tmpl w:val="546C38E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96D5AE5"/>
    <w:multiLevelType w:val="hybridMultilevel"/>
    <w:tmpl w:val="8670179E"/>
    <w:lvl w:ilvl="0" w:tplc="D4B6CF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646234"/>
    <w:multiLevelType w:val="hybridMultilevel"/>
    <w:tmpl w:val="2FBA7302"/>
    <w:lvl w:ilvl="0" w:tplc="B57E4D8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75EA6AEC"/>
    <w:multiLevelType w:val="hybridMultilevel"/>
    <w:tmpl w:val="47EA6562"/>
    <w:lvl w:ilvl="0" w:tplc="A54AAB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A81"/>
    <w:rsid w:val="00005A2E"/>
    <w:rsid w:val="00012DCF"/>
    <w:rsid w:val="0005272C"/>
    <w:rsid w:val="00057216"/>
    <w:rsid w:val="00064584"/>
    <w:rsid w:val="000734E7"/>
    <w:rsid w:val="000767BC"/>
    <w:rsid w:val="0008761D"/>
    <w:rsid w:val="00091D7D"/>
    <w:rsid w:val="000B1D8A"/>
    <w:rsid w:val="000B7B84"/>
    <w:rsid w:val="000C0D55"/>
    <w:rsid w:val="000D1E70"/>
    <w:rsid w:val="000E529B"/>
    <w:rsid w:val="000F4BD7"/>
    <w:rsid w:val="001129CD"/>
    <w:rsid w:val="00145FF0"/>
    <w:rsid w:val="00150EAE"/>
    <w:rsid w:val="0019155D"/>
    <w:rsid w:val="00195BD2"/>
    <w:rsid w:val="001A1101"/>
    <w:rsid w:val="001B68FA"/>
    <w:rsid w:val="001E0CB9"/>
    <w:rsid w:val="001E2964"/>
    <w:rsid w:val="001E32B8"/>
    <w:rsid w:val="001E6DBF"/>
    <w:rsid w:val="001F1C3C"/>
    <w:rsid w:val="001F7A08"/>
    <w:rsid w:val="002006DD"/>
    <w:rsid w:val="00222160"/>
    <w:rsid w:val="002412E5"/>
    <w:rsid w:val="00243373"/>
    <w:rsid w:val="00264DCD"/>
    <w:rsid w:val="00282050"/>
    <w:rsid w:val="0028376D"/>
    <w:rsid w:val="00290A88"/>
    <w:rsid w:val="00291266"/>
    <w:rsid w:val="0029200E"/>
    <w:rsid w:val="002931DB"/>
    <w:rsid w:val="002B340E"/>
    <w:rsid w:val="002C40D8"/>
    <w:rsid w:val="002D2521"/>
    <w:rsid w:val="002F478D"/>
    <w:rsid w:val="00313045"/>
    <w:rsid w:val="00333EC3"/>
    <w:rsid w:val="0034201D"/>
    <w:rsid w:val="00357DDC"/>
    <w:rsid w:val="00357EED"/>
    <w:rsid w:val="00364BF7"/>
    <w:rsid w:val="00373321"/>
    <w:rsid w:val="00383128"/>
    <w:rsid w:val="00383A31"/>
    <w:rsid w:val="00392839"/>
    <w:rsid w:val="00394762"/>
    <w:rsid w:val="003D22CB"/>
    <w:rsid w:val="003E0571"/>
    <w:rsid w:val="003E17EC"/>
    <w:rsid w:val="003F23BD"/>
    <w:rsid w:val="00421C68"/>
    <w:rsid w:val="004330ED"/>
    <w:rsid w:val="00461628"/>
    <w:rsid w:val="00463ACF"/>
    <w:rsid w:val="0046759F"/>
    <w:rsid w:val="00480FA9"/>
    <w:rsid w:val="00492705"/>
    <w:rsid w:val="004A306B"/>
    <w:rsid w:val="004B6EC6"/>
    <w:rsid w:val="004B6FCF"/>
    <w:rsid w:val="004C1380"/>
    <w:rsid w:val="004D1FAC"/>
    <w:rsid w:val="004D551F"/>
    <w:rsid w:val="004E2845"/>
    <w:rsid w:val="004E512F"/>
    <w:rsid w:val="004F064D"/>
    <w:rsid w:val="00500BF5"/>
    <w:rsid w:val="00501F3F"/>
    <w:rsid w:val="005033CF"/>
    <w:rsid w:val="0051583E"/>
    <w:rsid w:val="00521148"/>
    <w:rsid w:val="00523342"/>
    <w:rsid w:val="00543073"/>
    <w:rsid w:val="00544307"/>
    <w:rsid w:val="00545CFE"/>
    <w:rsid w:val="005628B0"/>
    <w:rsid w:val="00582726"/>
    <w:rsid w:val="00587DF1"/>
    <w:rsid w:val="00587EF5"/>
    <w:rsid w:val="00587F16"/>
    <w:rsid w:val="005A1205"/>
    <w:rsid w:val="005A48D8"/>
    <w:rsid w:val="005A6CFA"/>
    <w:rsid w:val="005B3BA1"/>
    <w:rsid w:val="005E4020"/>
    <w:rsid w:val="005E5031"/>
    <w:rsid w:val="005F3601"/>
    <w:rsid w:val="005F4A42"/>
    <w:rsid w:val="005F4C1D"/>
    <w:rsid w:val="0060098A"/>
    <w:rsid w:val="00611E66"/>
    <w:rsid w:val="00623878"/>
    <w:rsid w:val="00635ACE"/>
    <w:rsid w:val="00637254"/>
    <w:rsid w:val="00643333"/>
    <w:rsid w:val="00663CEB"/>
    <w:rsid w:val="00676197"/>
    <w:rsid w:val="006900E2"/>
    <w:rsid w:val="0069375C"/>
    <w:rsid w:val="006A491A"/>
    <w:rsid w:val="006A6A56"/>
    <w:rsid w:val="006D54D0"/>
    <w:rsid w:val="006D6391"/>
    <w:rsid w:val="00703F98"/>
    <w:rsid w:val="007076EB"/>
    <w:rsid w:val="00726918"/>
    <w:rsid w:val="00731C10"/>
    <w:rsid w:val="007336AB"/>
    <w:rsid w:val="00734B33"/>
    <w:rsid w:val="007371D7"/>
    <w:rsid w:val="00737CB2"/>
    <w:rsid w:val="00751F33"/>
    <w:rsid w:val="00757121"/>
    <w:rsid w:val="00764517"/>
    <w:rsid w:val="007A1F07"/>
    <w:rsid w:val="007A625A"/>
    <w:rsid w:val="007B6D85"/>
    <w:rsid w:val="007C110C"/>
    <w:rsid w:val="007D2132"/>
    <w:rsid w:val="007E3C3B"/>
    <w:rsid w:val="007E4F52"/>
    <w:rsid w:val="007F3547"/>
    <w:rsid w:val="007F4685"/>
    <w:rsid w:val="00815D12"/>
    <w:rsid w:val="00824BE9"/>
    <w:rsid w:val="008359B1"/>
    <w:rsid w:val="00845889"/>
    <w:rsid w:val="00853DBE"/>
    <w:rsid w:val="00863781"/>
    <w:rsid w:val="008B7C16"/>
    <w:rsid w:val="008C1341"/>
    <w:rsid w:val="008C2B5B"/>
    <w:rsid w:val="008C74CA"/>
    <w:rsid w:val="008D2E1E"/>
    <w:rsid w:val="008E15BB"/>
    <w:rsid w:val="008E5F94"/>
    <w:rsid w:val="0090795B"/>
    <w:rsid w:val="00912F58"/>
    <w:rsid w:val="0091736D"/>
    <w:rsid w:val="00964F13"/>
    <w:rsid w:val="00973040"/>
    <w:rsid w:val="00974BFA"/>
    <w:rsid w:val="009937E7"/>
    <w:rsid w:val="009E3E0A"/>
    <w:rsid w:val="009E6A4B"/>
    <w:rsid w:val="009F07DD"/>
    <w:rsid w:val="00A121F9"/>
    <w:rsid w:val="00A1539A"/>
    <w:rsid w:val="00A160AF"/>
    <w:rsid w:val="00A30BE9"/>
    <w:rsid w:val="00A5291C"/>
    <w:rsid w:val="00A62099"/>
    <w:rsid w:val="00A641D7"/>
    <w:rsid w:val="00AA1086"/>
    <w:rsid w:val="00AB6369"/>
    <w:rsid w:val="00AC2B1B"/>
    <w:rsid w:val="00AC4C06"/>
    <w:rsid w:val="00AD1F32"/>
    <w:rsid w:val="00AE71E0"/>
    <w:rsid w:val="00AF4328"/>
    <w:rsid w:val="00AF6D98"/>
    <w:rsid w:val="00B01D04"/>
    <w:rsid w:val="00B276B7"/>
    <w:rsid w:val="00B33FBA"/>
    <w:rsid w:val="00B4583B"/>
    <w:rsid w:val="00B54547"/>
    <w:rsid w:val="00B7310C"/>
    <w:rsid w:val="00B7493C"/>
    <w:rsid w:val="00B84869"/>
    <w:rsid w:val="00B97D72"/>
    <w:rsid w:val="00BA13ED"/>
    <w:rsid w:val="00BC05E4"/>
    <w:rsid w:val="00BC5D58"/>
    <w:rsid w:val="00C03753"/>
    <w:rsid w:val="00C1114A"/>
    <w:rsid w:val="00C12FA2"/>
    <w:rsid w:val="00C136A4"/>
    <w:rsid w:val="00C20638"/>
    <w:rsid w:val="00C253BC"/>
    <w:rsid w:val="00C27B57"/>
    <w:rsid w:val="00C37DAC"/>
    <w:rsid w:val="00C4572E"/>
    <w:rsid w:val="00C466D0"/>
    <w:rsid w:val="00C5585B"/>
    <w:rsid w:val="00C87C00"/>
    <w:rsid w:val="00C93E9A"/>
    <w:rsid w:val="00CB5444"/>
    <w:rsid w:val="00CB7988"/>
    <w:rsid w:val="00D2258A"/>
    <w:rsid w:val="00D43A0A"/>
    <w:rsid w:val="00D440F3"/>
    <w:rsid w:val="00D47603"/>
    <w:rsid w:val="00D50C4E"/>
    <w:rsid w:val="00D50F11"/>
    <w:rsid w:val="00D8776D"/>
    <w:rsid w:val="00D97A11"/>
    <w:rsid w:val="00DA48F5"/>
    <w:rsid w:val="00DA55B9"/>
    <w:rsid w:val="00DC5B2B"/>
    <w:rsid w:val="00DD3A81"/>
    <w:rsid w:val="00DD3D35"/>
    <w:rsid w:val="00DD766F"/>
    <w:rsid w:val="00DE227E"/>
    <w:rsid w:val="00DE4DDD"/>
    <w:rsid w:val="00DE5C2F"/>
    <w:rsid w:val="00DF7446"/>
    <w:rsid w:val="00E01D49"/>
    <w:rsid w:val="00E15D49"/>
    <w:rsid w:val="00E248A4"/>
    <w:rsid w:val="00E25721"/>
    <w:rsid w:val="00E34A8D"/>
    <w:rsid w:val="00E50E61"/>
    <w:rsid w:val="00E56371"/>
    <w:rsid w:val="00E60615"/>
    <w:rsid w:val="00E71035"/>
    <w:rsid w:val="00E9434B"/>
    <w:rsid w:val="00EC027D"/>
    <w:rsid w:val="00EC51A2"/>
    <w:rsid w:val="00EC5966"/>
    <w:rsid w:val="00EC7054"/>
    <w:rsid w:val="00ED1FBE"/>
    <w:rsid w:val="00EE032A"/>
    <w:rsid w:val="00EE1489"/>
    <w:rsid w:val="00EE488C"/>
    <w:rsid w:val="00F0287D"/>
    <w:rsid w:val="00F25C78"/>
    <w:rsid w:val="00F31B4C"/>
    <w:rsid w:val="00F47EB2"/>
    <w:rsid w:val="00F63BF0"/>
    <w:rsid w:val="00F7698B"/>
    <w:rsid w:val="00F80F31"/>
    <w:rsid w:val="00F87890"/>
    <w:rsid w:val="00F9181C"/>
    <w:rsid w:val="00FA692D"/>
    <w:rsid w:val="00FB5545"/>
    <w:rsid w:val="00FB731C"/>
    <w:rsid w:val="00FC3D21"/>
    <w:rsid w:val="00FE3E1A"/>
    <w:rsid w:val="00FE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81"/>
    <w:rPr>
      <w:rFonts w:ascii="Times New Roman" w:eastAsia="Times New Roman" w:hAnsi="Times New Roman"/>
    </w:rPr>
  </w:style>
  <w:style w:type="paragraph" w:styleId="1">
    <w:name w:val="heading 1"/>
    <w:basedOn w:val="a"/>
    <w:next w:val="a"/>
    <w:link w:val="10"/>
    <w:uiPriority w:val="99"/>
    <w:qFormat/>
    <w:rsid w:val="00DD3A81"/>
    <w:pPr>
      <w:keepNext/>
      <w:jc w:val="center"/>
      <w:outlineLvl w:val="0"/>
    </w:pPr>
    <w:rPr>
      <w:b/>
      <w:sz w:val="40"/>
    </w:rPr>
  </w:style>
  <w:style w:type="paragraph" w:styleId="8">
    <w:name w:val="heading 8"/>
    <w:basedOn w:val="a"/>
    <w:next w:val="a"/>
    <w:link w:val="80"/>
    <w:uiPriority w:val="99"/>
    <w:qFormat/>
    <w:rsid w:val="00DD3A81"/>
    <w:pPr>
      <w:keepNext/>
      <w:ind w:right="-483"/>
      <w:jc w:val="center"/>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3A81"/>
    <w:rPr>
      <w:rFonts w:ascii="Times New Roman" w:hAnsi="Times New Roman" w:cs="Times New Roman"/>
      <w:b/>
      <w:sz w:val="20"/>
      <w:szCs w:val="20"/>
      <w:lang w:eastAsia="ru-RU"/>
    </w:rPr>
  </w:style>
  <w:style w:type="character" w:customStyle="1" w:styleId="80">
    <w:name w:val="Заголовок 8 Знак"/>
    <w:link w:val="8"/>
    <w:uiPriority w:val="99"/>
    <w:locked/>
    <w:rsid w:val="00DD3A81"/>
    <w:rPr>
      <w:rFonts w:ascii="Times New Roman" w:hAnsi="Times New Roman" w:cs="Times New Roman"/>
      <w:b/>
      <w:sz w:val="20"/>
      <w:szCs w:val="20"/>
      <w:lang w:eastAsia="ru-RU"/>
    </w:rPr>
  </w:style>
  <w:style w:type="paragraph" w:customStyle="1" w:styleId="ConsTitle">
    <w:name w:val="ConsTitle"/>
    <w:uiPriority w:val="99"/>
    <w:rsid w:val="00DD3A81"/>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rsid w:val="00DD3A81"/>
    <w:rPr>
      <w:rFonts w:ascii="Tahoma" w:hAnsi="Tahoma" w:cs="Tahoma"/>
      <w:sz w:val="16"/>
      <w:szCs w:val="16"/>
    </w:rPr>
  </w:style>
  <w:style w:type="character" w:customStyle="1" w:styleId="a4">
    <w:name w:val="Текст выноски Знак"/>
    <w:link w:val="a3"/>
    <w:uiPriority w:val="99"/>
    <w:semiHidden/>
    <w:locked/>
    <w:rsid w:val="00DD3A81"/>
    <w:rPr>
      <w:rFonts w:ascii="Tahoma" w:hAnsi="Tahoma" w:cs="Tahoma"/>
      <w:sz w:val="16"/>
      <w:szCs w:val="16"/>
      <w:lang w:eastAsia="ru-RU"/>
    </w:rPr>
  </w:style>
  <w:style w:type="paragraph" w:styleId="a5">
    <w:name w:val="List Paragraph"/>
    <w:basedOn w:val="a"/>
    <w:uiPriority w:val="99"/>
    <w:qFormat/>
    <w:rsid w:val="00663CEB"/>
    <w:pPr>
      <w:ind w:left="720"/>
      <w:contextualSpacing/>
    </w:pPr>
  </w:style>
  <w:style w:type="paragraph" w:customStyle="1" w:styleId="ConsPlusTitle">
    <w:name w:val="ConsPlusTitle"/>
    <w:rsid w:val="00611E66"/>
    <w:pPr>
      <w:autoSpaceDE w:val="0"/>
      <w:autoSpaceDN w:val="0"/>
      <w:adjustRightInd w:val="0"/>
    </w:pPr>
    <w:rPr>
      <w:rFonts w:ascii="Arial" w:hAnsi="Arial" w:cs="Arial"/>
      <w:b/>
      <w:bCs/>
    </w:rPr>
  </w:style>
  <w:style w:type="paragraph" w:customStyle="1" w:styleId="ConsNormal">
    <w:name w:val="ConsNormal"/>
    <w:uiPriority w:val="99"/>
    <w:rsid w:val="00EC51A2"/>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480FA9"/>
    <w:pPr>
      <w:autoSpaceDE w:val="0"/>
      <w:autoSpaceDN w:val="0"/>
      <w:adjustRightInd w:val="0"/>
    </w:pPr>
    <w:rPr>
      <w:rFonts w:ascii="Courier New" w:hAnsi="Courier New" w:cs="Courier New"/>
    </w:rPr>
  </w:style>
  <w:style w:type="paragraph" w:customStyle="1" w:styleId="ConsPlusCell">
    <w:name w:val="ConsPlusCell"/>
    <w:uiPriority w:val="99"/>
    <w:rsid w:val="00480FA9"/>
    <w:pPr>
      <w:autoSpaceDE w:val="0"/>
      <w:autoSpaceDN w:val="0"/>
      <w:adjustRightInd w:val="0"/>
    </w:pPr>
    <w:rPr>
      <w:rFonts w:ascii="Arial" w:hAnsi="Arial" w:cs="Arial"/>
    </w:rPr>
  </w:style>
  <w:style w:type="paragraph" w:customStyle="1" w:styleId="ConsPlusNormal">
    <w:name w:val="ConsPlusNormal"/>
    <w:uiPriority w:val="99"/>
    <w:rsid w:val="00757121"/>
    <w:pPr>
      <w:widowControl w:val="0"/>
      <w:autoSpaceDE w:val="0"/>
      <w:autoSpaceDN w:val="0"/>
      <w:adjustRightInd w:val="0"/>
      <w:ind w:firstLine="720"/>
    </w:pPr>
    <w:rPr>
      <w:rFonts w:ascii="Arial" w:hAnsi="Arial" w:cs="Arial"/>
    </w:rPr>
  </w:style>
  <w:style w:type="table" w:styleId="a6">
    <w:name w:val="Table Grid"/>
    <w:basedOn w:val="a1"/>
    <w:uiPriority w:val="99"/>
    <w:locked/>
    <w:rsid w:val="007571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8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uiPriority w:val="99"/>
    <w:semiHidden/>
    <w:locked/>
    <w:rsid w:val="0028205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46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SAMSUNG</dc:creator>
  <cp:keywords/>
  <dc:description/>
  <cp:lastModifiedBy>Sovet2</cp:lastModifiedBy>
  <cp:revision>50</cp:revision>
  <cp:lastPrinted>2015-06-16T01:14:00Z</cp:lastPrinted>
  <dcterms:created xsi:type="dcterms:W3CDTF">2015-04-18T09:49:00Z</dcterms:created>
  <dcterms:modified xsi:type="dcterms:W3CDTF">2015-07-01T01:22:00Z</dcterms:modified>
</cp:coreProperties>
</file>